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s>
        <w:autoSpaceDE w:val="0"/>
        <w:autoSpaceDN w:val="0"/>
        <w:adjustRightInd w:val="0"/>
        <w:spacing w:after="0" w:line="20" w:lineRule="atLeast"/>
        <w:jc w:val="center"/>
        <w:rPr>
          <w:rFonts w:ascii="Sylfaen" w:hAnsi="Sylfaen" w:cs="Sylfaen"/>
          <w:b/>
          <w:bCs/>
          <w:sz w:val="32"/>
          <w:szCs w:val="32"/>
        </w:rPr>
      </w:pPr>
      <w:r w:rsidRPr="00092D44">
        <w:rPr>
          <w:rFonts w:ascii="Sylfaen" w:hAnsi="Sylfaen" w:cs="Sylfaen"/>
          <w:b/>
          <w:bCs/>
          <w:sz w:val="32"/>
          <w:szCs w:val="32"/>
        </w:rPr>
        <w:t>საქართველოს მთავრობის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s>
        <w:autoSpaceDE w:val="0"/>
        <w:autoSpaceDN w:val="0"/>
        <w:adjustRightInd w:val="0"/>
        <w:spacing w:after="0" w:line="20" w:lineRule="atLeast"/>
        <w:ind w:firstLine="360"/>
        <w:jc w:val="center"/>
        <w:rPr>
          <w:rFonts w:ascii="Sylfaen" w:hAnsi="Sylfaen" w:cs="Sylfaen"/>
          <w:b/>
          <w:bCs/>
          <w:sz w:val="32"/>
          <w:szCs w:val="32"/>
        </w:rPr>
      </w:pPr>
      <w:r w:rsidRPr="00092D44">
        <w:rPr>
          <w:rFonts w:ascii="Sylfaen" w:hAnsi="Sylfaen" w:cs="Sylfaen"/>
          <w:b/>
          <w:bCs/>
          <w:sz w:val="32"/>
          <w:szCs w:val="32"/>
        </w:rPr>
        <w:t>დადგენილება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r w:rsidRPr="00092D44">
        <w:rPr>
          <w:rFonts w:ascii="Sylfaen" w:hAnsi="Sylfaen" w:cs="Sylfaen"/>
          <w:b/>
          <w:bCs/>
          <w:sz w:val="32"/>
          <w:szCs w:val="32"/>
        </w:rPr>
        <w:t>N 88        2011 წლის 16 თებერვალი   ქ. თბილისი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630"/>
        <w:jc w:val="center"/>
        <w:rPr>
          <w:rFonts w:ascii="Sylfaen" w:hAnsi="Sylfaen" w:cs="Sylfaen"/>
          <w:b/>
          <w:bCs/>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32"/>
          <w:szCs w:val="32"/>
        </w:rPr>
      </w:pPr>
      <w:r w:rsidRPr="00092D44">
        <w:rPr>
          <w:rFonts w:ascii="Sylfaen" w:hAnsi="Sylfaen" w:cs="Sylfaen"/>
          <w:b/>
          <w:bCs/>
          <w:sz w:val="32"/>
          <w:szCs w:val="32"/>
        </w:rPr>
        <w:t>უცხოეთში მოღვაწე თანამემამულეთა მონაწილეობით ერთობლივი კვლევებისათვის სახელმწიფო გრანტის შესახებ</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630"/>
        <w:jc w:val="both"/>
        <w:rPr>
          <w:rFonts w:ascii="Sylfaen" w:hAnsi="Sylfaen" w:cs="Sylfaen"/>
          <w:sz w:val="24"/>
          <w:szCs w:val="24"/>
        </w:rPr>
      </w:pPr>
      <w:r w:rsidRPr="00092D44">
        <w:rPr>
          <w:rFonts w:ascii="Sylfaen" w:hAnsi="Sylfaen" w:cs="Sylfaen"/>
          <w:b/>
          <w:bCs/>
          <w:sz w:val="24"/>
          <w:szCs w:val="24"/>
        </w:rPr>
        <w:tab/>
        <w:t>მუხლი 1.</w:t>
      </w:r>
      <w:r w:rsidRPr="00092D44">
        <w:rPr>
          <w:rFonts w:ascii="Sylfaen" w:hAnsi="Sylfaen" w:cs="Sylfaen"/>
          <w:sz w:val="24"/>
          <w:szCs w:val="24"/>
        </w:rPr>
        <w:t xml:space="preserve"> საქართველოში სამეცნიერო პოტენციალის მაქ</w:t>
      </w:r>
      <w:r w:rsidRPr="00092D44">
        <w:rPr>
          <w:rFonts w:ascii="Sylfaen" w:hAnsi="Sylfaen" w:cs="Sylfaen"/>
          <w:sz w:val="24"/>
          <w:szCs w:val="24"/>
        </w:rPr>
        <w:softHyphen/>
        <w:t>სიმალური ამოქ</w:t>
      </w:r>
      <w:r w:rsidRPr="00092D44">
        <w:rPr>
          <w:rFonts w:ascii="Sylfaen" w:hAnsi="Sylfaen" w:cs="Sylfaen"/>
          <w:sz w:val="24"/>
          <w:szCs w:val="24"/>
        </w:rPr>
        <w:softHyphen/>
        <w:t>მედებისა და საგრანტო დაფინანსების გზით მეც</w:t>
      </w:r>
      <w:r w:rsidRPr="00092D44">
        <w:rPr>
          <w:rFonts w:ascii="Sylfaen" w:hAnsi="Sylfaen" w:cs="Sylfaen"/>
          <w:sz w:val="24"/>
          <w:szCs w:val="24"/>
        </w:rPr>
        <w:softHyphen/>
        <w:t>ნიერებისა და ტექნოლოგიების განვითარების ხელშეწყობის მიზ</w:t>
      </w:r>
      <w:r w:rsidRPr="00092D44">
        <w:rPr>
          <w:rFonts w:ascii="Sylfaen" w:hAnsi="Sylfaen" w:cs="Sylfaen"/>
          <w:sz w:val="24"/>
          <w:szCs w:val="24"/>
        </w:rPr>
        <w:softHyphen/>
        <w:t>ნით, „სა</w:t>
      </w:r>
      <w:r w:rsidRPr="00092D44">
        <w:rPr>
          <w:rFonts w:ascii="Sylfaen" w:hAnsi="Sylfaen" w:cs="Sylfaen"/>
          <w:sz w:val="24"/>
          <w:szCs w:val="24"/>
        </w:rPr>
        <w:softHyphen/>
        <w:t>ქა</w:t>
      </w:r>
      <w:r w:rsidRPr="00092D44">
        <w:rPr>
          <w:rFonts w:ascii="Sylfaen" w:hAnsi="Sylfaen" w:cs="Sylfaen"/>
          <w:sz w:val="24"/>
          <w:szCs w:val="24"/>
        </w:rPr>
        <w:softHyphen/>
        <w:t>რ</w:t>
      </w:r>
      <w:r w:rsidRPr="00092D44">
        <w:rPr>
          <w:rFonts w:ascii="Sylfaen" w:hAnsi="Sylfaen" w:cs="Sylfaen"/>
          <w:sz w:val="24"/>
          <w:szCs w:val="24"/>
        </w:rPr>
        <w:softHyphen/>
        <w:t>თველოს მთავრობის სტრუქტურის, უფლება</w:t>
      </w:r>
      <w:r w:rsidRPr="00092D44">
        <w:rPr>
          <w:rFonts w:ascii="Sylfaen" w:hAnsi="Sylfaen" w:cs="Sylfaen"/>
          <w:sz w:val="24"/>
          <w:szCs w:val="24"/>
        </w:rPr>
        <w:softHyphen/>
        <w:t>მოსი</w:t>
      </w:r>
      <w:r w:rsidRPr="00092D44">
        <w:rPr>
          <w:rFonts w:ascii="Sylfaen" w:hAnsi="Sylfaen" w:cs="Sylfaen"/>
          <w:sz w:val="24"/>
          <w:szCs w:val="24"/>
        </w:rPr>
        <w:softHyphen/>
        <w:t>ლე</w:t>
      </w:r>
      <w:r w:rsidRPr="00092D44">
        <w:rPr>
          <w:rFonts w:ascii="Sylfaen" w:hAnsi="Sylfaen" w:cs="Sylfaen"/>
          <w:sz w:val="24"/>
          <w:szCs w:val="24"/>
        </w:rPr>
        <w:softHyphen/>
        <w:t>ბისა და საქ</w:t>
      </w:r>
      <w:r w:rsidRPr="00092D44">
        <w:rPr>
          <w:rFonts w:ascii="Sylfaen" w:hAnsi="Sylfaen" w:cs="Sylfaen"/>
          <w:sz w:val="24"/>
          <w:szCs w:val="24"/>
        </w:rPr>
        <w:softHyphen/>
        <w:t>მიანობის წესის შესახებ“ საქართველოს კანონის მე-5 მუხლის „პ“ ქვეპუნქტის, „ნორმატიული აქტების შესახებ“ საქარ</w:t>
      </w:r>
      <w:r w:rsidRPr="00092D44">
        <w:rPr>
          <w:rFonts w:ascii="Sylfaen" w:hAnsi="Sylfaen" w:cs="Sylfaen"/>
          <w:sz w:val="24"/>
          <w:szCs w:val="24"/>
        </w:rPr>
        <w:softHyphen/>
        <w:t>თველოს კა</w:t>
      </w:r>
      <w:r w:rsidRPr="00092D44">
        <w:rPr>
          <w:rFonts w:ascii="Sylfaen" w:hAnsi="Sylfaen" w:cs="Sylfaen"/>
          <w:sz w:val="24"/>
          <w:szCs w:val="24"/>
        </w:rPr>
        <w:softHyphen/>
        <w:t>ნონის მე-12 მუხლისა და „მეცნიერების, ტექნოლო</w:t>
      </w:r>
      <w:r w:rsidRPr="00092D44">
        <w:rPr>
          <w:rFonts w:ascii="Sylfaen" w:hAnsi="Sylfaen" w:cs="Sylfaen"/>
          <w:sz w:val="24"/>
          <w:szCs w:val="24"/>
        </w:rPr>
        <w:softHyphen/>
        <w:t>გიებისა და მათი განვითარების შესახებ“ საქართველოს კანონის 5</w:t>
      </w:r>
      <w:r w:rsidRPr="00092D44">
        <w:rPr>
          <w:rFonts w:ascii="Sylfaen" w:hAnsi="Sylfaen" w:cs="Sylfaen"/>
          <w:position w:val="6"/>
          <w:sz w:val="24"/>
          <w:szCs w:val="24"/>
        </w:rPr>
        <w:t>1</w:t>
      </w:r>
      <w:r w:rsidRPr="00092D44">
        <w:rPr>
          <w:rFonts w:ascii="Sylfaen" w:hAnsi="Sylfaen" w:cs="Sylfaen"/>
          <w:sz w:val="24"/>
          <w:szCs w:val="24"/>
        </w:rPr>
        <w:t xml:space="preserve"> მუხ</w:t>
      </w:r>
      <w:r w:rsidRPr="00092D44">
        <w:rPr>
          <w:rFonts w:ascii="Sylfaen" w:hAnsi="Sylfaen" w:cs="Sylfaen"/>
          <w:sz w:val="24"/>
          <w:szCs w:val="24"/>
        </w:rPr>
        <w:softHyphen/>
        <w:t>ლის პირ</w:t>
      </w:r>
      <w:r w:rsidRPr="00092D44">
        <w:rPr>
          <w:rFonts w:ascii="Sylfaen" w:hAnsi="Sylfaen" w:cs="Sylfaen"/>
          <w:sz w:val="24"/>
          <w:szCs w:val="24"/>
        </w:rPr>
        <w:softHyphen/>
        <w:t>ველი პუნქტის „ე“ ქვეპუნქტის შესაბამისად და</w:t>
      </w:r>
      <w:r w:rsidRPr="00092D44">
        <w:rPr>
          <w:rFonts w:ascii="Sylfaen" w:hAnsi="Sylfaen" w:cs="Sylfaen"/>
          <w:sz w:val="24"/>
          <w:szCs w:val="24"/>
        </w:rPr>
        <w:softHyphen/>
        <w:t>მტკიცდეს თანდართული დებულება უცხოეთში მოღვაწე თანა</w:t>
      </w:r>
      <w:r w:rsidRPr="00092D44">
        <w:rPr>
          <w:rFonts w:ascii="Sylfaen" w:hAnsi="Sylfaen" w:cs="Sylfaen"/>
          <w:sz w:val="24"/>
          <w:szCs w:val="24"/>
        </w:rPr>
        <w:softHyphen/>
        <w:t>მე</w:t>
      </w:r>
      <w:r w:rsidRPr="00092D44">
        <w:rPr>
          <w:rFonts w:ascii="Sylfaen" w:hAnsi="Sylfaen" w:cs="Sylfaen"/>
          <w:sz w:val="24"/>
          <w:szCs w:val="24"/>
        </w:rPr>
        <w:softHyphen/>
        <w:t>მა</w:t>
      </w:r>
      <w:r w:rsidRPr="00092D44">
        <w:rPr>
          <w:rFonts w:ascii="Sylfaen" w:hAnsi="Sylfaen" w:cs="Sylfaen"/>
          <w:sz w:val="24"/>
          <w:szCs w:val="24"/>
        </w:rPr>
        <w:softHyphen/>
      </w:r>
      <w:r w:rsidRPr="00092D44">
        <w:rPr>
          <w:rFonts w:ascii="Sylfaen" w:hAnsi="Sylfaen" w:cs="Sylfaen"/>
          <w:sz w:val="24"/>
          <w:szCs w:val="24"/>
        </w:rPr>
        <w:softHyphen/>
        <w:t>მულეთა მონაწილეო</w:t>
      </w:r>
      <w:r w:rsidRPr="00092D44">
        <w:rPr>
          <w:rFonts w:ascii="Sylfaen" w:hAnsi="Sylfaen" w:cs="Sylfaen"/>
          <w:sz w:val="24"/>
          <w:szCs w:val="24"/>
        </w:rPr>
        <w:softHyphen/>
        <w:t>ბით ერთობლივი კვლევებისათვის სა</w:t>
      </w:r>
      <w:r w:rsidRPr="00092D44">
        <w:rPr>
          <w:rFonts w:ascii="Sylfaen" w:hAnsi="Sylfaen" w:cs="Sylfaen"/>
          <w:sz w:val="24"/>
          <w:szCs w:val="24"/>
        </w:rPr>
        <w:softHyphen/>
        <w:t>ხელმ</w:t>
      </w:r>
      <w:r w:rsidRPr="00092D44">
        <w:rPr>
          <w:rFonts w:ascii="Sylfaen" w:hAnsi="Sylfaen" w:cs="Sylfaen"/>
          <w:sz w:val="24"/>
          <w:szCs w:val="24"/>
        </w:rPr>
        <w:softHyphen/>
      </w:r>
      <w:r w:rsidRPr="00092D44">
        <w:rPr>
          <w:rFonts w:ascii="Sylfaen" w:hAnsi="Sylfaen" w:cs="Sylfaen"/>
          <w:sz w:val="24"/>
          <w:szCs w:val="24"/>
        </w:rPr>
        <w:softHyphen/>
        <w:t>წიფო გრან</w:t>
      </w:r>
      <w:r w:rsidRPr="00092D44">
        <w:rPr>
          <w:rFonts w:ascii="Sylfaen" w:hAnsi="Sylfaen" w:cs="Sylfaen"/>
          <w:sz w:val="24"/>
          <w:szCs w:val="24"/>
        </w:rPr>
        <w:softHyphen/>
        <w:t>ტების გაცე</w:t>
      </w:r>
      <w:r w:rsidRPr="00092D44">
        <w:rPr>
          <w:rFonts w:ascii="Sylfaen" w:hAnsi="Sylfaen" w:cs="Sylfaen"/>
          <w:sz w:val="24"/>
          <w:szCs w:val="24"/>
        </w:rPr>
        <w:softHyphen/>
        <w:t xml:space="preserve">მის შესახებ. </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630"/>
        <w:jc w:val="both"/>
        <w:rPr>
          <w:rFonts w:ascii="Sylfaen" w:hAnsi="Sylfaen" w:cs="Sylfaen"/>
          <w:sz w:val="24"/>
          <w:szCs w:val="24"/>
        </w:rPr>
      </w:pPr>
      <w:r w:rsidRPr="00092D44">
        <w:rPr>
          <w:rFonts w:ascii="Sylfaen" w:hAnsi="Sylfaen" w:cs="Sylfaen"/>
          <w:sz w:val="24"/>
          <w:szCs w:val="24"/>
        </w:rPr>
        <w:tab/>
      </w:r>
      <w:r w:rsidRPr="00092D44">
        <w:rPr>
          <w:rFonts w:ascii="Sylfaen" w:hAnsi="Sylfaen" w:cs="Sylfaen"/>
          <w:b/>
          <w:bCs/>
          <w:sz w:val="24"/>
          <w:szCs w:val="24"/>
        </w:rPr>
        <w:t>მუხლი 2.</w:t>
      </w:r>
      <w:r w:rsidRPr="00092D44">
        <w:rPr>
          <w:rFonts w:ascii="Sylfaen" w:hAnsi="Sylfaen" w:cs="Sylfaen"/>
          <w:sz w:val="24"/>
          <w:szCs w:val="24"/>
        </w:rPr>
        <w:t xml:space="preserve"> დადგენილება ამოქმედდეს გამოქვეყნების</w:t>
      </w:r>
      <w:r w:rsidRPr="00092D44">
        <w:rPr>
          <w:rFonts w:ascii="Sylfaen" w:hAnsi="Sylfaen" w:cs="Sylfaen"/>
          <w:sz w:val="24"/>
          <w:szCs w:val="24"/>
        </w:rPr>
        <w:softHyphen/>
        <w:t>თა</w:t>
      </w:r>
      <w:r w:rsidRPr="00092D44">
        <w:rPr>
          <w:rFonts w:ascii="Sylfaen" w:hAnsi="Sylfaen" w:cs="Sylfaen"/>
          <w:sz w:val="24"/>
          <w:szCs w:val="24"/>
        </w:rPr>
        <w:softHyphen/>
        <w:t>ნავე.</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630"/>
        <w:rPr>
          <w:rFonts w:ascii="Sylfaen" w:hAnsi="Sylfaen" w:cs="Sylfaen"/>
          <w:b/>
          <w:bCs/>
          <w:i/>
          <w:iCs/>
          <w:sz w:val="24"/>
          <w:szCs w:val="24"/>
        </w:rPr>
      </w:pPr>
      <w:r w:rsidRPr="00092D44">
        <w:rPr>
          <w:rFonts w:ascii="Sylfaen" w:hAnsi="Sylfaen" w:cs="Sylfaen"/>
          <w:b/>
          <w:bCs/>
          <w:sz w:val="24"/>
          <w:szCs w:val="24"/>
        </w:rPr>
        <w:t xml:space="preserve">პრემიერ-მინისტრი                                                                       </w:t>
      </w:r>
      <w:r w:rsidRPr="00092D44">
        <w:rPr>
          <w:rFonts w:ascii="Sylfaen" w:hAnsi="Sylfaen" w:cs="Sylfaen"/>
          <w:b/>
          <w:bCs/>
          <w:i/>
          <w:iCs/>
          <w:sz w:val="24"/>
          <w:szCs w:val="24"/>
        </w:rPr>
        <w:t>ნიკა გილაური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630"/>
        <w:rPr>
          <w:rFonts w:ascii="Sylfaen" w:hAnsi="Sylfaen" w:cs="Sylfaen"/>
          <w:b/>
          <w:bCs/>
          <w:i/>
          <w:iCs/>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sz w:val="24"/>
          <w:szCs w:val="24"/>
        </w:rPr>
      </w:pPr>
      <w:r w:rsidRPr="00092D44">
        <w:rPr>
          <w:rFonts w:ascii="Sylfaen" w:hAnsi="Sylfaen" w:cs="Sylfaen"/>
          <w:sz w:val="24"/>
          <w:szCs w:val="24"/>
        </w:rPr>
        <w:t>დამტკიცებულია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sz w:val="24"/>
          <w:szCs w:val="24"/>
        </w:rPr>
      </w:pPr>
      <w:r w:rsidRPr="00092D44">
        <w:rPr>
          <w:rFonts w:ascii="Sylfaen" w:hAnsi="Sylfaen" w:cs="Sylfaen"/>
          <w:sz w:val="24"/>
          <w:szCs w:val="24"/>
        </w:rPr>
        <w:t xml:space="preserve">                                 საქართველოს მთავრობის </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sz w:val="24"/>
          <w:szCs w:val="24"/>
        </w:rPr>
      </w:pPr>
      <w:r w:rsidRPr="00092D44">
        <w:rPr>
          <w:rFonts w:ascii="Sylfaen" w:hAnsi="Sylfaen" w:cs="Sylfaen"/>
          <w:sz w:val="24"/>
          <w:szCs w:val="24"/>
        </w:rPr>
        <w:t xml:space="preserve">                                2011 წლის  16   თებერვლის  </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right"/>
        <w:rPr>
          <w:rFonts w:ascii="Sylfaen" w:hAnsi="Sylfaen" w:cs="Sylfaen"/>
          <w:sz w:val="24"/>
          <w:szCs w:val="24"/>
        </w:rPr>
      </w:pPr>
      <w:r w:rsidRPr="00092D44">
        <w:rPr>
          <w:rFonts w:ascii="Sylfaen" w:hAnsi="Sylfaen" w:cs="Sylfaen"/>
          <w:sz w:val="24"/>
          <w:szCs w:val="24"/>
        </w:rPr>
        <w:t xml:space="preserve">                                N 88   დადგენილებით </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92D44">
        <w:rPr>
          <w:rFonts w:ascii="Sylfaen" w:hAnsi="Sylfaen" w:cs="Sylfaen"/>
          <w:b/>
          <w:bCs/>
          <w:sz w:val="24"/>
          <w:szCs w:val="24"/>
        </w:rPr>
        <w:t>დ ე ბ უ ლ ე ბ 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92D44">
        <w:rPr>
          <w:rFonts w:ascii="Sylfaen" w:hAnsi="Sylfaen" w:cs="Sylfaen"/>
          <w:b/>
          <w:bCs/>
          <w:sz w:val="24"/>
          <w:szCs w:val="24"/>
        </w:rPr>
        <w:t>უცხოეთში მოღვაწე თანამემამულეთა მონაწილეობით ერთობლივი კვლევებისათვის სახელმწიფო გრანტების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92D44">
        <w:rPr>
          <w:rFonts w:ascii="Sylfaen" w:hAnsi="Sylfaen" w:cs="Sylfaen"/>
          <w:b/>
          <w:bCs/>
          <w:sz w:val="24"/>
          <w:szCs w:val="24"/>
        </w:rPr>
        <w:t>გაცემის შესახებ</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r w:rsidRPr="00092D44">
        <w:rPr>
          <w:rFonts w:ascii="Sylfaen" w:hAnsi="Sylfaen" w:cs="Sylfaen"/>
          <w:b/>
          <w:bCs/>
          <w:sz w:val="24"/>
          <w:szCs w:val="24"/>
        </w:rPr>
        <w:t>მუხლი 1. ზოგადი დებულებანი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1. სახელმწიფო გრანტი ერთობლივი კვლევებისათვის უც</w:t>
      </w:r>
      <w:r w:rsidRPr="00092D44">
        <w:rPr>
          <w:rFonts w:ascii="Sylfaen" w:hAnsi="Sylfaen" w:cs="Sylfaen"/>
          <w:sz w:val="24"/>
          <w:szCs w:val="24"/>
        </w:rPr>
        <w:softHyphen/>
        <w:t>ხოეთში მოღვაწე თანამემამულეთა მონაწილეობით (შემდგომში – გრანტი), როგორც მეცნიერების დაფინანსების ერთ-ერთი საშუალება, წარმოადგენს უცხოეთში მოღვაწე წარმატებულ თანამემამულე მეცნიერებთან საქართველოს სამეცნიერო კად</w:t>
      </w:r>
      <w:r w:rsidRPr="00092D44">
        <w:rPr>
          <w:rFonts w:ascii="Sylfaen" w:hAnsi="Sylfaen" w:cs="Sylfaen"/>
          <w:sz w:val="24"/>
          <w:szCs w:val="24"/>
        </w:rPr>
        <w:softHyphen/>
        <w:t>რების მჭიდრო პროფესიული ურთიერთობის ხელშეწყობის შე</w:t>
      </w:r>
      <w:r w:rsidRPr="00092D44">
        <w:rPr>
          <w:rFonts w:ascii="Sylfaen" w:hAnsi="Sylfaen" w:cs="Sylfaen"/>
          <w:sz w:val="24"/>
          <w:szCs w:val="24"/>
        </w:rPr>
        <w:softHyphen/>
        <w:t>საძლებლობას. გრანტი საშუალებას მისცემს საქართველოში მომუშავე მკვლევარებს, უკეთ გაეცნონ უცხოეთის წამყვან ქვეყნებში არსებულ სამეცნიერო სიახლეებს და აითვისონ თა</w:t>
      </w:r>
      <w:r w:rsidRPr="00092D44">
        <w:rPr>
          <w:rFonts w:ascii="Sylfaen" w:hAnsi="Sylfaen" w:cs="Sylfaen"/>
          <w:sz w:val="24"/>
          <w:szCs w:val="24"/>
        </w:rPr>
        <w:softHyphen/>
        <w:t xml:space="preserve">ნამედროვე კვლევითი </w:t>
      </w:r>
      <w:r w:rsidRPr="00092D44">
        <w:rPr>
          <w:rFonts w:ascii="Sylfaen" w:hAnsi="Sylfaen" w:cs="Sylfaen"/>
          <w:sz w:val="24"/>
          <w:szCs w:val="24"/>
        </w:rPr>
        <w:lastRenderedPageBreak/>
        <w:t>ტექნოლოგიები. ამასთან, გრანტი ხელს შეუწყობს უცხოეთში მცხოვრებ წარმატებულ თანამემამულე მეცნიერებს, მუდმივი საქმიანი კონტაქტი ჰქონდეთ სამშობ</w:t>
      </w:r>
      <w:r w:rsidRPr="00092D44">
        <w:rPr>
          <w:rFonts w:ascii="Sylfaen" w:hAnsi="Sylfaen" w:cs="Sylfaen"/>
          <w:sz w:val="24"/>
          <w:szCs w:val="24"/>
        </w:rPr>
        <w:softHyphen/>
        <w:t>ლოსთან და თავისი ცოდნა და გამოცდილება მოახმარონ სა</w:t>
      </w:r>
      <w:r w:rsidRPr="00092D44">
        <w:rPr>
          <w:rFonts w:ascii="Sylfaen" w:hAnsi="Sylfaen" w:cs="Sylfaen"/>
          <w:sz w:val="24"/>
          <w:szCs w:val="24"/>
        </w:rPr>
        <w:softHyphen/>
        <w:t>ქართველოში მეცნიერების დონის ამაღლებას.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2. ეს დებულება აწესრიგებს გრანტის მისაღებად კონ</w:t>
      </w:r>
      <w:r w:rsidRPr="00092D44">
        <w:rPr>
          <w:rFonts w:ascii="Sylfaen" w:hAnsi="Sylfaen" w:cs="Sylfaen"/>
          <w:sz w:val="24"/>
          <w:szCs w:val="24"/>
        </w:rPr>
        <w:softHyphen/>
        <w:t>კურსის გამართვის, გრანტის გაცემისა და საგრანტო პროექ</w:t>
      </w:r>
      <w:r w:rsidRPr="00092D44">
        <w:rPr>
          <w:rFonts w:ascii="Sylfaen" w:hAnsi="Sylfaen" w:cs="Sylfaen"/>
          <w:sz w:val="24"/>
          <w:szCs w:val="24"/>
        </w:rPr>
        <w:softHyphen/>
        <w:t>ტების შესრულების მონიტორინგის წესს.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r w:rsidRPr="00092D44">
        <w:rPr>
          <w:rFonts w:ascii="Sylfaen" w:hAnsi="Sylfaen" w:cs="Sylfaen"/>
          <w:b/>
          <w:bCs/>
          <w:sz w:val="24"/>
          <w:szCs w:val="24"/>
        </w:rPr>
        <w:t>მუხლი 2. გრანტის მიზანი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გრანტის გაცემის მიზნებია: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ა) ხელი შეუწყოს უცხოეთში მოღვაწე წარმატებულ თა</w:t>
      </w:r>
      <w:r w:rsidRPr="00092D44">
        <w:rPr>
          <w:rFonts w:ascii="Sylfaen" w:hAnsi="Sylfaen" w:cs="Sylfaen"/>
          <w:sz w:val="24"/>
          <w:szCs w:val="24"/>
        </w:rPr>
        <w:softHyphen/>
        <w:t>ნა</w:t>
      </w:r>
      <w:r w:rsidRPr="00092D44">
        <w:rPr>
          <w:rFonts w:ascii="Sylfaen" w:hAnsi="Sylfaen" w:cs="Sylfaen"/>
          <w:sz w:val="24"/>
          <w:szCs w:val="24"/>
        </w:rPr>
        <w:softHyphen/>
        <w:t>მემამულე მეცნიერებსა და საქართველოში მომუშავე მკვლე</w:t>
      </w:r>
      <w:r w:rsidRPr="00092D44">
        <w:rPr>
          <w:rFonts w:ascii="Sylfaen" w:hAnsi="Sylfaen" w:cs="Sylfaen"/>
          <w:sz w:val="24"/>
          <w:szCs w:val="24"/>
        </w:rPr>
        <w:softHyphen/>
        <w:t>ვართა ჯგუფებს შორის სამეცნიერო კონტაქტების დამყარებას;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ბ) სტიმული მისცეს ერთობლივი კვლევითი პროექტების დაფინანსების გზით ორმხრივად ნაყოფიერი თანამშრომლობის ჩამოყალიბებას;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გ) ხელი შეუწყოს სამშობლოში დაბრუნების მსურველ თა</w:t>
      </w:r>
      <w:r w:rsidRPr="00092D44">
        <w:rPr>
          <w:rFonts w:ascii="Sylfaen" w:hAnsi="Sylfaen" w:cs="Sylfaen"/>
          <w:sz w:val="24"/>
          <w:szCs w:val="24"/>
        </w:rPr>
        <w:softHyphen/>
        <w:t>ნამემამულე მეცნიერთა საქართველოს კვლევით სივრცეში ადა</w:t>
      </w:r>
      <w:r w:rsidRPr="00092D44">
        <w:rPr>
          <w:rFonts w:ascii="Sylfaen" w:hAnsi="Sylfaen" w:cs="Sylfaen"/>
          <w:sz w:val="24"/>
          <w:szCs w:val="24"/>
        </w:rPr>
        <w:softHyphen/>
        <w:t>პ</w:t>
      </w:r>
      <w:r w:rsidRPr="00092D44">
        <w:rPr>
          <w:rFonts w:ascii="Sylfaen" w:hAnsi="Sylfaen" w:cs="Sylfaen"/>
          <w:sz w:val="24"/>
          <w:szCs w:val="24"/>
        </w:rPr>
        <w:softHyphen/>
        <w:t>ტირებას;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დ) დაეხმაროს დამწყებ მკვლევრებს, ჩაერთონ საერთა</w:t>
      </w:r>
      <w:r w:rsidRPr="00092D44">
        <w:rPr>
          <w:rFonts w:ascii="Sylfaen" w:hAnsi="Sylfaen" w:cs="Sylfaen"/>
          <w:sz w:val="24"/>
          <w:szCs w:val="24"/>
        </w:rPr>
        <w:softHyphen/>
        <w:t>შორისო კვლევით ცენტრებში მიმდინარე სასწავლო-სამეც</w:t>
      </w:r>
      <w:r w:rsidRPr="00092D44">
        <w:rPr>
          <w:rFonts w:ascii="Sylfaen" w:hAnsi="Sylfaen" w:cs="Sylfaen"/>
          <w:sz w:val="24"/>
          <w:szCs w:val="24"/>
        </w:rPr>
        <w:softHyphen/>
        <w:t>ნიე</w:t>
      </w:r>
      <w:r w:rsidRPr="00092D44">
        <w:rPr>
          <w:rFonts w:ascii="Sylfaen" w:hAnsi="Sylfaen" w:cs="Sylfaen"/>
          <w:sz w:val="24"/>
          <w:szCs w:val="24"/>
        </w:rPr>
        <w:softHyphen/>
        <w:t>რო პროცესში.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r w:rsidRPr="00092D44">
        <w:rPr>
          <w:rFonts w:ascii="Sylfaen" w:hAnsi="Sylfaen" w:cs="Sylfaen"/>
          <w:b/>
          <w:bCs/>
          <w:sz w:val="24"/>
          <w:szCs w:val="24"/>
        </w:rPr>
        <w:t>მუხლი 3. საგრანტო კონკურსის ადმინისტრირება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1. საგრანტო კონკურსის სრულ ადმინისტრირებასა და გრანტის გაცემას ახორციელებს საჯარო სამართლის იური</w:t>
      </w:r>
      <w:r w:rsidRPr="00092D44">
        <w:rPr>
          <w:rFonts w:ascii="Sylfaen" w:hAnsi="Sylfaen" w:cs="Sylfaen"/>
          <w:sz w:val="24"/>
          <w:szCs w:val="24"/>
        </w:rPr>
        <w:softHyphen/>
        <w:t>დი</w:t>
      </w:r>
      <w:r w:rsidRPr="00092D44">
        <w:rPr>
          <w:rFonts w:ascii="Sylfaen" w:hAnsi="Sylfaen" w:cs="Sylfaen"/>
          <w:sz w:val="24"/>
          <w:szCs w:val="24"/>
        </w:rPr>
        <w:softHyphen/>
        <w:t>ული პირი – შოთა რუსთაველის ეროვნული სამეცნიერო ფონ</w:t>
      </w:r>
      <w:r w:rsidRPr="00092D44">
        <w:rPr>
          <w:rFonts w:ascii="Sylfaen" w:hAnsi="Sylfaen" w:cs="Sylfaen"/>
          <w:sz w:val="24"/>
          <w:szCs w:val="24"/>
        </w:rPr>
        <w:softHyphen/>
        <w:t>დი (შემდგომში – ფონდი).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2. ფონდი უზრუნველყოფს: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ა) საგრანტო კონკურსის გამოცხადებას კანონმდებლობით დადგენილი წესით;</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ბ) კონკურსის ჩატარების წესისა და საკონკურსო დო</w:t>
      </w:r>
      <w:r w:rsidRPr="00092D44">
        <w:rPr>
          <w:rFonts w:ascii="Sylfaen" w:hAnsi="Sylfaen" w:cs="Sylfaen"/>
          <w:sz w:val="24"/>
          <w:szCs w:val="24"/>
        </w:rPr>
        <w:softHyphen/>
        <w:t>კუ</w:t>
      </w:r>
      <w:r w:rsidRPr="00092D44">
        <w:rPr>
          <w:rFonts w:ascii="Sylfaen" w:hAnsi="Sylfaen" w:cs="Sylfaen"/>
          <w:sz w:val="24"/>
          <w:szCs w:val="24"/>
        </w:rPr>
        <w:softHyphen/>
        <w:t>მენტაციის მიღების ვადების დადგენასა და საჯაროდ გამოც</w:t>
      </w:r>
      <w:r w:rsidRPr="00092D44">
        <w:rPr>
          <w:rFonts w:ascii="Sylfaen" w:hAnsi="Sylfaen" w:cs="Sylfaen"/>
          <w:sz w:val="24"/>
          <w:szCs w:val="24"/>
        </w:rPr>
        <w:softHyphen/>
        <w:t>ხადებას, აგრეთვე, საკონკურსო დოკუმენტაციისა და პროექტის შესრულების შუალედური და საბოლოო ანგარიშის ფორმების დამტკიცებას;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გ) ექსპერტთა მიერ პროექტების შეფასებისათვის აუცი</w:t>
      </w:r>
      <w:r w:rsidRPr="00092D44">
        <w:rPr>
          <w:rFonts w:ascii="Sylfaen" w:hAnsi="Sylfaen" w:cs="Sylfaen"/>
          <w:sz w:val="24"/>
          <w:szCs w:val="24"/>
        </w:rPr>
        <w:softHyphen/>
        <w:t>ლებელი პროცედურების ადმინისტრირებას;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დ) გამარჯვებული საგრანტო პროექტების გამოვლენასა და დამტკიცებას;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ე) გამარჯვებული საგრანტო პროექტების დაფინანსებასა და მათი შესრულების მონიტორინგს დადგენილი წესის შესაბა</w:t>
      </w:r>
      <w:r w:rsidRPr="00092D44">
        <w:rPr>
          <w:rFonts w:ascii="Sylfaen" w:hAnsi="Sylfaen" w:cs="Sylfaen"/>
          <w:sz w:val="24"/>
          <w:szCs w:val="24"/>
        </w:rPr>
        <w:softHyphen/>
        <w:t>მისად.</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r w:rsidRPr="00092D44">
        <w:rPr>
          <w:rFonts w:ascii="Sylfaen" w:hAnsi="Sylfaen" w:cs="Sylfaen"/>
          <w:b/>
          <w:bCs/>
          <w:sz w:val="24"/>
          <w:szCs w:val="24"/>
        </w:rPr>
        <w:t>მუხლი 4. გრანტით დაფინანსების ძირითადი პირობები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1. გრანტის ფარგლებში ფინანსდება ფონდის მიერ გამო</w:t>
      </w:r>
      <w:r w:rsidRPr="00092D44">
        <w:rPr>
          <w:rFonts w:ascii="Sylfaen" w:hAnsi="Sylfaen" w:cs="Sylfaen"/>
          <w:sz w:val="24"/>
          <w:szCs w:val="24"/>
        </w:rPr>
        <w:softHyphen/>
        <w:t>ც</w:t>
      </w:r>
      <w:r w:rsidRPr="00092D44">
        <w:rPr>
          <w:rFonts w:ascii="Sylfaen" w:hAnsi="Sylfaen" w:cs="Sylfaen"/>
          <w:sz w:val="24"/>
          <w:szCs w:val="24"/>
        </w:rPr>
        <w:softHyphen/>
        <w:t>ხადებულ კონკურსში გამარჯვებული საგრანტო პროექტ(ებ)ი. კონკურსი ფინანსდება საქართველოს სახელმწიფო ბიუჯეტი</w:t>
      </w:r>
      <w:r w:rsidRPr="00092D44">
        <w:rPr>
          <w:rFonts w:ascii="Sylfaen" w:hAnsi="Sylfaen" w:cs="Sylfaen"/>
          <w:sz w:val="24"/>
          <w:szCs w:val="24"/>
        </w:rPr>
        <w:softHyphen/>
        <w:t>დან და მის სრულ ადმინისტრირებას ახორციელებს ფონდი.</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 xml:space="preserve">2. კონკურსში მონაწილეობისათვის ფონდში განაცხადის შეტანა შეუძლია მკვლევართა ჯგუფს, რომელიც მიზნად ისახავს კვლევის ჩატარებას საქართველოს </w:t>
      </w:r>
      <w:r w:rsidRPr="00092D44">
        <w:rPr>
          <w:rFonts w:ascii="Sylfaen" w:hAnsi="Sylfaen" w:cs="Sylfaen"/>
          <w:sz w:val="24"/>
          <w:szCs w:val="24"/>
        </w:rPr>
        <w:lastRenderedPageBreak/>
        <w:t xml:space="preserve">კანონმდებლობის შესაბამისად შექმნილი საჯარო სამართლის იურიდიული პირების, აგრეთვე საქართველოს საპატრიარქოს, საქართველოში რეგისტრირებული კერძო სამართლის არასამეწარმეო (არაკომერციული) იურიდიული პირების, რომელთა წესდების/დებულების მიზანია სამეცნიერო კვლევების განხორციელება, უმაღლესი საგანმანათლებლო დაწესებულების ბაზაზე. </w:t>
      </w:r>
      <w:r w:rsidRPr="00092D44">
        <w:rPr>
          <w:rFonts w:ascii="Sylfaen" w:hAnsi="Sylfaen" w:cs="Sylfaen"/>
          <w:i/>
          <w:iCs/>
          <w:sz w:val="20"/>
          <w:szCs w:val="20"/>
        </w:rPr>
        <w:t>(8.05.2012 N 172)</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i/>
          <w:iCs/>
          <w:sz w:val="20"/>
          <w:szCs w:val="20"/>
        </w:rPr>
      </w:pPr>
      <w:r w:rsidRPr="00092D44">
        <w:rPr>
          <w:rFonts w:ascii="Sylfaen" w:hAnsi="Sylfaen" w:cs="Sylfaen"/>
          <w:sz w:val="24"/>
          <w:szCs w:val="24"/>
        </w:rPr>
        <w:t xml:space="preserve">3. საგანმანათლებლო დაწესებულებებიდან კონკურსში მონაწილეობის უფლება აქვთ მხოლოდ უმაღლეს საგანმანათლებლო დაწესებულებებს. </w:t>
      </w:r>
      <w:r w:rsidRPr="00092D44">
        <w:rPr>
          <w:rFonts w:ascii="Sylfaen" w:hAnsi="Sylfaen" w:cs="Sylfaen"/>
          <w:i/>
          <w:iCs/>
          <w:sz w:val="20"/>
          <w:szCs w:val="20"/>
        </w:rPr>
        <w:t>(8.05.2012 N 172)</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4. ფონდში საკონკურსოდ წარდგენილი პროექტის ხელმძღ</w:t>
      </w:r>
      <w:r w:rsidRPr="00092D44">
        <w:rPr>
          <w:rFonts w:ascii="Sylfaen" w:hAnsi="Sylfaen" w:cs="Sylfaen"/>
          <w:sz w:val="24"/>
          <w:szCs w:val="24"/>
        </w:rPr>
        <w:softHyphen/>
        <w:t>ვანელი უნდა იყოს უცხოეთში მოღვაწე თანამემამულე (სა</w:t>
      </w:r>
      <w:r w:rsidRPr="00092D44">
        <w:rPr>
          <w:rFonts w:ascii="Sylfaen" w:hAnsi="Sylfaen" w:cs="Sylfaen"/>
          <w:sz w:val="24"/>
          <w:szCs w:val="24"/>
        </w:rPr>
        <w:softHyphen/>
        <w:t>ქართველოს მოქალაქე ან საქართველოდან ემიგრირებული პი</w:t>
      </w:r>
      <w:r w:rsidRPr="00092D44">
        <w:rPr>
          <w:rFonts w:ascii="Sylfaen" w:hAnsi="Sylfaen" w:cs="Sylfaen"/>
          <w:sz w:val="24"/>
          <w:szCs w:val="24"/>
        </w:rPr>
        <w:softHyphen/>
        <w:t>რი ან მისი შთამომავალი), რომელიც ფლობს დოქტორის ან მასთან გათანაბრებულ ხარისხს, უკავია სრული პროფესორის ან ასოცირებული პროფესორის (ან ეკვივალენტური) თანამდე</w:t>
      </w:r>
      <w:r w:rsidRPr="00092D44">
        <w:rPr>
          <w:rFonts w:ascii="Sylfaen" w:hAnsi="Sylfaen" w:cs="Sylfaen"/>
          <w:sz w:val="24"/>
          <w:szCs w:val="24"/>
        </w:rPr>
        <w:softHyphen/>
        <w:t>ბობა უცხოეთის უმაღლეს საგანმანათლებლო დაწესებუ</w:t>
      </w:r>
      <w:r w:rsidRPr="00092D44">
        <w:rPr>
          <w:rFonts w:ascii="Sylfaen" w:hAnsi="Sylfaen" w:cs="Sylfaen"/>
          <w:sz w:val="24"/>
          <w:szCs w:val="24"/>
        </w:rPr>
        <w:softHyphen/>
        <w:t>ლე</w:t>
      </w:r>
      <w:r w:rsidRPr="00092D44">
        <w:rPr>
          <w:rFonts w:ascii="Sylfaen" w:hAnsi="Sylfaen" w:cs="Sylfaen"/>
          <w:sz w:val="24"/>
          <w:szCs w:val="24"/>
        </w:rPr>
        <w:softHyphen/>
        <w:t xml:space="preserve">ბაში (უნივერსიტეტში და ა.შ.) ან უცხოეთის სამეცნიერო-კვლევით ორგანიზაციაში/კლინიკაში არის ლაბორატორიის/ ჯგუფის/სტრუქტურული ერთეულის ხელმძღვანელი ან უკავია სხვა არჩევითი სამეცნიერო თანამდებობა. </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5. პროექტი უნდა ითვალისწინებდეს თანახელმძღვანელის პოზიციას. თანახელმძღვანელი არის საქართველოში მცხოვ</w:t>
      </w:r>
      <w:r w:rsidRPr="00092D44">
        <w:rPr>
          <w:rFonts w:ascii="Sylfaen" w:hAnsi="Sylfaen" w:cs="Sylfaen"/>
          <w:sz w:val="24"/>
          <w:szCs w:val="24"/>
        </w:rPr>
        <w:softHyphen/>
        <w:t>რები მეცნიერი, რომელიც კოორდინაციას უწევს მკვლევართა ჯგუფის მუშაობას პროექტის ხელმძღვანელის საქართველოში არყოფნის პერიოდში და მუდმივ კონტაქტში იმყოფება პრო</w:t>
      </w:r>
      <w:r w:rsidRPr="00092D44">
        <w:rPr>
          <w:rFonts w:ascii="Sylfaen" w:hAnsi="Sylfaen" w:cs="Sylfaen"/>
          <w:sz w:val="24"/>
          <w:szCs w:val="24"/>
        </w:rPr>
        <w:softHyphen/>
        <w:t>ექტის ხელმძღვანელთან.</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i/>
          <w:iCs/>
          <w:sz w:val="20"/>
          <w:szCs w:val="20"/>
        </w:rPr>
      </w:pPr>
      <w:r w:rsidRPr="00092D44">
        <w:rPr>
          <w:rFonts w:ascii="Sylfaen" w:hAnsi="Sylfaen" w:cs="Sylfaen"/>
          <w:sz w:val="24"/>
          <w:szCs w:val="24"/>
        </w:rPr>
        <w:t xml:space="preserve">6. კონკურსის ფარგლებში უპირატესობა მიენიჭება იმ პროექტებს, რომლებიც ითვალისწინებს 35 წლამდე ახალგაზრდა მეცნიერთა და სტუდენტთა მონაწილეობას, კერძოდ, მაგისტრატურის აკრედიტებული საგანმანათლებლო პროგრამის სტუდენტების (შემდგომში – მაგისტრანტი), დოქტორანტურის აკრედიტებული საგანმანათლებლო პროგრამის სტუდენტების (შემდგომში – დოქტორანტი) და ბაკალავრიატის აკრედიტებული საგანმანათლებლო პროგრამის სტუდენტების კვლევაში ჩართვას. ბაკალავრიატის აკრედიტებული საგანმანათლებლო პროგრამის სტუდენტთა რიცხვი პროექტში არ უნდა აღემატებოდეს ორს, ამასთან, მათ დაგროვებული უნდა ჰქონდეთ ტრანსფერისა და დაგროვების ევროპული საკრედიტო სისტემით სულ მცირე 120 კრედიტი. </w:t>
      </w:r>
      <w:r w:rsidRPr="00092D44">
        <w:rPr>
          <w:rFonts w:ascii="Sylfaen" w:hAnsi="Sylfaen" w:cs="Sylfaen"/>
          <w:i/>
          <w:iCs/>
          <w:sz w:val="20"/>
          <w:szCs w:val="20"/>
        </w:rPr>
        <w:t>(8.05.2012 N 172)</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 xml:space="preserve">7. გრანტის მიმღები შესაძლებელია იყვნენ მკვლევართა ჯგუფის ის წევრები, რომლებიც არიან საქართველოს მოქალაქეები, აგრეთვე უცხოეთში მცხოვრები თანამემამულის სტატუსის მქონე უცხო ქვეყნის მოქალაქეები. </w:t>
      </w:r>
      <w:r w:rsidRPr="00092D44">
        <w:rPr>
          <w:rFonts w:ascii="Calibri" w:hAnsi="Calibri" w:cs="Calibri"/>
          <w:i/>
          <w:iCs/>
        </w:rPr>
        <w:t>(24.05.2012 N 193)</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 xml:space="preserve">8. პროექტი შეიძლება გრძელდებოდეს 2-დან 3 წლამდე. </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604"/>
        <w:jc w:val="both"/>
        <w:rPr>
          <w:rFonts w:ascii="Sylfaen" w:hAnsi="Sylfaen" w:cs="Sylfaen"/>
          <w:i/>
          <w:iCs/>
          <w:sz w:val="20"/>
          <w:szCs w:val="20"/>
        </w:rPr>
      </w:pPr>
      <w:r w:rsidRPr="00092D44">
        <w:rPr>
          <w:rFonts w:ascii="Sylfaen" w:hAnsi="Sylfaen" w:cs="Sylfaen"/>
          <w:sz w:val="24"/>
          <w:szCs w:val="24"/>
        </w:rPr>
        <w:t>8</w:t>
      </w:r>
      <w:r w:rsidRPr="00092D44">
        <w:rPr>
          <w:rFonts w:ascii="Sylfaen" w:hAnsi="Sylfaen" w:cs="Sylfaen"/>
          <w:position w:val="6"/>
          <w:sz w:val="24"/>
          <w:szCs w:val="24"/>
        </w:rPr>
        <w:t>1</w:t>
      </w:r>
      <w:r w:rsidRPr="00092D44">
        <w:rPr>
          <w:rFonts w:ascii="Sylfaen" w:hAnsi="Sylfaen" w:cs="Sylfaen"/>
          <w:sz w:val="24"/>
          <w:szCs w:val="24"/>
        </w:rPr>
        <w:t xml:space="preserve">. ერთსა და იმავე პირს ერთსა და იმავე დროს მკვლევართა ჯგუფის წევრის/ძირითადი პერსონალის სტატუსით არ შეუძლია მონაწილეობა მიიღოს ფონდის მიერ გამოცხადებულ გამოყენებითი კვლევებისათვის სახელმწიფო სამეცნიერო გრანტების, ფუნდამენტური კვლევებისათვის სახელმწიფო სამეცნიერო გრანტების ან/და უცხოეთში მოღვაწე თანამემამულეთა მონაწილეობით ერთობლივი კვლევებისათვის სახელმწიფო გრანტების კონკურსებში გამარჯვებულ, ჯამში 2-ზე </w:t>
      </w:r>
      <w:r w:rsidRPr="00092D44">
        <w:rPr>
          <w:rFonts w:ascii="Sylfaen" w:hAnsi="Sylfaen" w:cs="Sylfaen"/>
          <w:sz w:val="24"/>
          <w:szCs w:val="24"/>
        </w:rPr>
        <w:lastRenderedPageBreak/>
        <w:t xml:space="preserve">მეტ პროექტში. </w:t>
      </w:r>
      <w:r w:rsidRPr="00092D44">
        <w:rPr>
          <w:rFonts w:ascii="Sylfaen" w:hAnsi="Sylfaen" w:cs="Sylfaen"/>
          <w:i/>
          <w:iCs/>
          <w:sz w:val="20"/>
          <w:szCs w:val="20"/>
        </w:rPr>
        <w:t>(8.05.2012 N 172)</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i/>
          <w:iCs/>
          <w:sz w:val="20"/>
          <w:szCs w:val="20"/>
        </w:rPr>
      </w:pPr>
      <w:r w:rsidRPr="00092D44">
        <w:rPr>
          <w:rFonts w:ascii="Sylfaen" w:hAnsi="Sylfaen" w:cs="Sylfaen"/>
          <w:sz w:val="24"/>
          <w:szCs w:val="24"/>
        </w:rPr>
        <w:t xml:space="preserve">9. ერთი და იგივე პირი ერთსა და იმავე დროს არ უნდა ხელმძღვანელობდეს ან თანახელმძღვანელობდეს გამოყენებითი კვლევებისათვის სახელმწიფო სამეცნიერო გრანტების, ფუნდამენტური კვლევებისათვის სახელმწიფო სამეცნიერო გრანტების ან უცხოეთში მოღვაწე თანამემამულეთა მონაწილეობით ერთობლივი კვლევებისათვის სახელმწიფო გრანტების კონკურსებში გამარჯვებულ ერთზე მეტ პროექტს. </w:t>
      </w:r>
      <w:r w:rsidRPr="00092D44">
        <w:rPr>
          <w:rFonts w:ascii="Sylfaen" w:hAnsi="Sylfaen" w:cs="Sylfaen"/>
          <w:i/>
          <w:iCs/>
          <w:sz w:val="20"/>
          <w:szCs w:val="20"/>
        </w:rPr>
        <w:t>(8.05.2012 N 172)</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9</w:t>
      </w:r>
      <w:r w:rsidRPr="00092D44">
        <w:rPr>
          <w:rFonts w:ascii="Sylfaen" w:hAnsi="Sylfaen" w:cs="Sylfaen"/>
          <w:position w:val="6"/>
          <w:sz w:val="24"/>
          <w:szCs w:val="24"/>
        </w:rPr>
        <w:t>1</w:t>
      </w:r>
      <w:r w:rsidRPr="00092D44">
        <w:rPr>
          <w:rFonts w:ascii="Sylfaen" w:hAnsi="Sylfaen" w:cs="Sylfaen"/>
          <w:sz w:val="24"/>
          <w:szCs w:val="24"/>
        </w:rPr>
        <w:t>. დაუშვებელია უცხოეთში მოღვაწე თანამემამულეთა მონაწილეობით ერთობლივი კვლევებისათვის სახელმწიფო გრანტების კონკურსში ისეთი საპროექტო განაცხადის შეტანა, რომელიც გამარჯვების შემთხვევაში წინააღმდეგობაში მოვა ამ მუხლის 8</w:t>
      </w:r>
      <w:r w:rsidRPr="00092D44">
        <w:rPr>
          <w:rFonts w:ascii="Sylfaen" w:hAnsi="Sylfaen" w:cs="Sylfaen"/>
          <w:position w:val="6"/>
          <w:sz w:val="24"/>
          <w:szCs w:val="24"/>
        </w:rPr>
        <w:t>1</w:t>
      </w:r>
      <w:r w:rsidRPr="00092D44">
        <w:rPr>
          <w:rFonts w:ascii="Sylfaen" w:hAnsi="Sylfaen" w:cs="Sylfaen"/>
          <w:sz w:val="24"/>
          <w:szCs w:val="24"/>
        </w:rPr>
        <w:t xml:space="preserve"> და მე-9 პუნქტებთან. </w:t>
      </w:r>
      <w:r w:rsidRPr="00092D44">
        <w:rPr>
          <w:rFonts w:ascii="Sylfaen" w:hAnsi="Sylfaen" w:cs="Sylfaen"/>
          <w:i/>
          <w:iCs/>
          <w:sz w:val="20"/>
          <w:szCs w:val="20"/>
        </w:rPr>
        <w:t>(8.05.2012 N 172)</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10. პროექტში შემოთავაზებული კვლევა შესაძლოა წარ</w:t>
      </w:r>
      <w:r w:rsidRPr="00092D44">
        <w:rPr>
          <w:rFonts w:ascii="Sylfaen" w:hAnsi="Sylfaen" w:cs="Sylfaen"/>
          <w:sz w:val="24"/>
          <w:szCs w:val="24"/>
        </w:rPr>
        <w:softHyphen/>
        <w:t>მოადგენდეს სხვა საერთაშორისო პროექტით გათვალისწი</w:t>
      </w:r>
      <w:r w:rsidRPr="00092D44">
        <w:rPr>
          <w:rFonts w:ascii="Sylfaen" w:hAnsi="Sylfaen" w:cs="Sylfaen"/>
          <w:sz w:val="24"/>
          <w:szCs w:val="24"/>
        </w:rPr>
        <w:softHyphen/>
        <w:t>ნე</w:t>
      </w:r>
      <w:r w:rsidRPr="00092D44">
        <w:rPr>
          <w:rFonts w:ascii="Sylfaen" w:hAnsi="Sylfaen" w:cs="Sylfaen"/>
          <w:sz w:val="24"/>
          <w:szCs w:val="24"/>
        </w:rPr>
        <w:softHyphen/>
        <w:t>ბული კვლევის ნაწილს.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r w:rsidRPr="00092D44">
        <w:rPr>
          <w:rFonts w:ascii="Sylfaen" w:hAnsi="Sylfaen" w:cs="Sylfaen"/>
          <w:b/>
          <w:bCs/>
          <w:sz w:val="24"/>
          <w:szCs w:val="24"/>
        </w:rPr>
        <w:t>მუხლი 5. გრანტით დაფინანსება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1. გრანტის ფარგლებში ფინანსდება: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ა) პროექტის ხელმძღვანელის საქართველოში ვიზიტის ხარ</w:t>
      </w:r>
      <w:r w:rsidRPr="00092D44">
        <w:rPr>
          <w:rFonts w:ascii="Sylfaen" w:hAnsi="Sylfaen" w:cs="Sylfaen"/>
          <w:sz w:val="24"/>
          <w:szCs w:val="24"/>
        </w:rPr>
        <w:softHyphen/>
        <w:t>ჯები – საქართველოში ჩამოსვლისა და საქართველოდან გა</w:t>
      </w:r>
      <w:r w:rsidRPr="00092D44">
        <w:rPr>
          <w:rFonts w:ascii="Sylfaen" w:hAnsi="Sylfaen" w:cs="Sylfaen"/>
          <w:sz w:val="24"/>
          <w:szCs w:val="24"/>
        </w:rPr>
        <w:softHyphen/>
        <w:t>მ</w:t>
      </w:r>
      <w:r w:rsidRPr="00092D44">
        <w:rPr>
          <w:rFonts w:ascii="Sylfaen" w:hAnsi="Sylfaen" w:cs="Sylfaen"/>
          <w:sz w:val="24"/>
          <w:szCs w:val="24"/>
        </w:rPr>
        <w:softHyphen/>
        <w:t>გზავრების ხარჯები. წელიწადში დასაშვებია მაქსიმუმ სამი ვიზიტი;</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 xml:space="preserve">ბ) გრანტის მიმღებთა საგრანტო დაფინანსება, დამხმარე პერსონალის (ასეთის არსებობის შემთხვევაში) ხელფასი; </w:t>
      </w:r>
      <w:r w:rsidRPr="00092D44">
        <w:rPr>
          <w:rFonts w:ascii="Sylfaen" w:hAnsi="Sylfaen" w:cs="Sylfaen"/>
          <w:i/>
          <w:iCs/>
          <w:sz w:val="20"/>
          <w:szCs w:val="20"/>
        </w:rPr>
        <w:t>(8.05.2012 N 172)</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გ) გრანტის მიმღებთა სამეცნიერო ვიზიტები საზღ</w:t>
      </w:r>
      <w:r w:rsidRPr="00092D44">
        <w:rPr>
          <w:rFonts w:ascii="Sylfaen" w:hAnsi="Sylfaen" w:cs="Sylfaen"/>
          <w:sz w:val="24"/>
          <w:szCs w:val="24"/>
        </w:rPr>
        <w:softHyphen/>
        <w:t>ვარ</w:t>
      </w:r>
      <w:r w:rsidRPr="00092D44">
        <w:rPr>
          <w:rFonts w:ascii="Sylfaen" w:hAnsi="Sylfaen" w:cs="Sylfaen"/>
          <w:sz w:val="24"/>
          <w:szCs w:val="24"/>
        </w:rPr>
        <w:softHyphen/>
        <w:t>გარეთ, მათ შორის, იმ დაწესებულებებში, სადაც მუშაობს პრო</w:t>
      </w:r>
      <w:r w:rsidRPr="00092D44">
        <w:rPr>
          <w:rFonts w:ascii="Sylfaen" w:hAnsi="Sylfaen" w:cs="Sylfaen"/>
          <w:sz w:val="24"/>
          <w:szCs w:val="24"/>
        </w:rPr>
        <w:softHyphen/>
        <w:t xml:space="preserve">ექტის ხელმძღვანელი; </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დ) სამეცნიერო-კვლევითი აპარატურის შეძენა;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 xml:space="preserve">ე) კვლევასთან დაკავშირებული მიმდინარე ხარჯები; </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 xml:space="preserve">ვ) ამოღებულია </w:t>
      </w:r>
      <w:r w:rsidRPr="00092D44">
        <w:rPr>
          <w:rFonts w:ascii="Sylfaen" w:hAnsi="Sylfaen" w:cs="Sylfaen"/>
          <w:i/>
          <w:iCs/>
          <w:sz w:val="20"/>
          <w:szCs w:val="20"/>
        </w:rPr>
        <w:t xml:space="preserve">(8.05.2012 N 172) </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i/>
          <w:iCs/>
          <w:sz w:val="20"/>
          <w:szCs w:val="20"/>
        </w:rPr>
      </w:pPr>
      <w:r w:rsidRPr="00092D44">
        <w:rPr>
          <w:rFonts w:ascii="Sylfaen" w:hAnsi="Sylfaen" w:cs="Sylfaen"/>
          <w:sz w:val="24"/>
          <w:szCs w:val="24"/>
        </w:rPr>
        <w:t xml:space="preserve">ზ) </w:t>
      </w:r>
      <w:r w:rsidRPr="00092D44">
        <w:rPr>
          <w:rFonts w:ascii="Sylfaen" w:hAnsi="Sylfaen" w:cs="Sylfaen"/>
          <w:color w:val="000000"/>
          <w:sz w:val="24"/>
          <w:szCs w:val="24"/>
        </w:rPr>
        <w:t xml:space="preserve">უმაღლესი საგანმანათლებლო დაწესებულების ბაზაზე პროექტით დაგეგმილი ამოცანების განხორციელებისათვის აუცილებელი ზედნადები ხარჯები, რომლის მოცულობა არ უნდა აღემატებოდეს ფონდიდან მოთხოვნილი თანხის 10%-ს. </w:t>
      </w:r>
      <w:r w:rsidRPr="00092D44">
        <w:rPr>
          <w:rFonts w:ascii="Sylfaen" w:hAnsi="Sylfaen" w:cs="Sylfaen"/>
          <w:i/>
          <w:iCs/>
          <w:sz w:val="20"/>
          <w:szCs w:val="20"/>
        </w:rPr>
        <w:t>(8.05.2012 N 172)</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2. ამ მუხლის პირველი პუნქტის „ა“ ქვეპუნქტით გათვა</w:t>
      </w:r>
      <w:r w:rsidRPr="00092D44">
        <w:rPr>
          <w:rFonts w:ascii="Sylfaen" w:hAnsi="Sylfaen" w:cs="Sylfaen"/>
          <w:sz w:val="24"/>
          <w:szCs w:val="24"/>
        </w:rPr>
        <w:softHyphen/>
        <w:t>ლისწინებული ხარჯები არ მოიცავს პროგრამის ხელმძღვა</w:t>
      </w:r>
      <w:r w:rsidRPr="00092D44">
        <w:rPr>
          <w:rFonts w:ascii="Sylfaen" w:hAnsi="Sylfaen" w:cs="Sylfaen"/>
          <w:sz w:val="24"/>
          <w:szCs w:val="24"/>
        </w:rPr>
        <w:softHyphen/>
        <w:t>ნე</w:t>
      </w:r>
      <w:r w:rsidRPr="00092D44">
        <w:rPr>
          <w:rFonts w:ascii="Sylfaen" w:hAnsi="Sylfaen" w:cs="Sylfaen"/>
          <w:sz w:val="24"/>
          <w:szCs w:val="24"/>
        </w:rPr>
        <w:softHyphen/>
        <w:t>ლის საქართველოში ცხოვრების ხარჯებს.</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i/>
          <w:iCs/>
          <w:sz w:val="20"/>
          <w:szCs w:val="20"/>
        </w:rPr>
      </w:pPr>
      <w:r w:rsidRPr="00092D44">
        <w:rPr>
          <w:rFonts w:ascii="Sylfaen" w:hAnsi="Sylfaen" w:cs="Sylfaen"/>
          <w:sz w:val="24"/>
          <w:szCs w:val="24"/>
        </w:rPr>
        <w:t xml:space="preserve">3. ამ მუხლის პირველი პუნქტის „გ“ ქვეპუნქტით გათვალისწინებული ვიზიტების დაფინანსება მოიცავს საერთაშორისო და საქალაქთაშორისო მგზავრობის, სავალდებულო დაზღვევის, ვიზის ხარჯების, საცხოვრებელი ფართობის დაქირავებისა და ვიზიტის პერიოდში სადღეღამისო ხარჯების ანაზღაურებას. </w:t>
      </w:r>
      <w:r w:rsidRPr="00092D44">
        <w:rPr>
          <w:rFonts w:ascii="Sylfaen" w:hAnsi="Sylfaen" w:cs="Sylfaen"/>
          <w:i/>
          <w:iCs/>
          <w:sz w:val="20"/>
          <w:szCs w:val="20"/>
        </w:rPr>
        <w:t>(8.05.2012 N 172)</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4. პროექტის დასაფინანსებლად ფონდიდან მოთხოვნილი თანხა წლიურად არ უნდა აღემატებოდეს 50 000 ლარს.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lastRenderedPageBreak/>
        <w:t>5. პროექტის დაფინანსება ხორციელდება 6-თვიანი პერიო</w:t>
      </w:r>
      <w:r w:rsidRPr="00092D44">
        <w:rPr>
          <w:rFonts w:ascii="Sylfaen" w:hAnsi="Sylfaen" w:cs="Sylfaen"/>
          <w:sz w:val="24"/>
          <w:szCs w:val="24"/>
        </w:rPr>
        <w:softHyphen/>
        <w:t>დებით. ყოველი პერიოდის ბოლოს პროექტის თანახელმძღ</w:t>
      </w:r>
      <w:r w:rsidRPr="00092D44">
        <w:rPr>
          <w:rFonts w:ascii="Sylfaen" w:hAnsi="Sylfaen" w:cs="Sylfaen"/>
          <w:sz w:val="24"/>
          <w:szCs w:val="24"/>
        </w:rPr>
        <w:softHyphen/>
        <w:t>ვანელის მიერ ფონდს წარედგინება პროექტის შესრულების ანგარიში, რომელიც შედგება პროგრამული და ფინანსური ნაწილებისაგან. ყოველი მომდევნო პერიოდის დაფინანსება განხორციელდება ფონდის მიერ წინა პერიოდის ანგარიშის განხილვის აქტის საფუძველზე.</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6. პროექტის ფინანსური ანგარიშსწორების საკითხები რე</w:t>
      </w:r>
      <w:r w:rsidRPr="00092D44">
        <w:rPr>
          <w:rFonts w:ascii="Sylfaen" w:hAnsi="Sylfaen" w:cs="Sylfaen"/>
          <w:sz w:val="24"/>
          <w:szCs w:val="24"/>
        </w:rPr>
        <w:softHyphen/>
        <w:t>გულირდება ფონდსა და გრანტის მიმღებებს შორის გაფორ</w:t>
      </w:r>
      <w:r w:rsidRPr="00092D44">
        <w:rPr>
          <w:rFonts w:ascii="Sylfaen" w:hAnsi="Sylfaen" w:cs="Sylfaen"/>
          <w:sz w:val="24"/>
          <w:szCs w:val="24"/>
        </w:rPr>
        <w:softHyphen/>
        <w:t>მებული საგრანტო ხელშეკრულებით.</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7. გრანტის ფარგლებში შეძენილი ქონება რჩება გრანტის მიმღებ პირებს ურთიერთშეთანხმების საფუძველზე.</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r w:rsidRPr="00092D44">
        <w:rPr>
          <w:rFonts w:ascii="Sylfaen" w:hAnsi="Sylfaen" w:cs="Sylfaen"/>
          <w:b/>
          <w:bCs/>
          <w:sz w:val="24"/>
          <w:szCs w:val="24"/>
        </w:rPr>
        <w:t>მუხლი 6. საკონკურსო დოკუმენტაცია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1. ფონდში საკონკურსო განაცხადი წარდგენილ უნდა იქ</w:t>
      </w:r>
      <w:r w:rsidRPr="00092D44">
        <w:rPr>
          <w:rFonts w:ascii="Sylfaen" w:hAnsi="Sylfaen" w:cs="Sylfaen"/>
          <w:sz w:val="24"/>
          <w:szCs w:val="24"/>
        </w:rPr>
        <w:softHyphen/>
        <w:t>ნეს ფონდის მიერ დადგენილი ფორმით.</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2. კონკურსში მონაწილეობისათვის ფონდში წარდგენილ უნ</w:t>
      </w:r>
      <w:r w:rsidRPr="00092D44">
        <w:rPr>
          <w:rFonts w:ascii="Sylfaen" w:hAnsi="Sylfaen" w:cs="Sylfaen"/>
          <w:sz w:val="24"/>
          <w:szCs w:val="24"/>
        </w:rPr>
        <w:softHyphen/>
        <w:t>და იქნეს შემდეგი დოკუმენტაცია: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ა) განცხადება კონკურსში მონაწილეობის შესახებ;</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ბ) საქართველოში რეგისტრირებული იმ იურიდიული პი</w:t>
      </w:r>
      <w:r w:rsidRPr="00092D44">
        <w:rPr>
          <w:rFonts w:ascii="Sylfaen" w:hAnsi="Sylfaen" w:cs="Sylfaen"/>
          <w:sz w:val="24"/>
          <w:szCs w:val="24"/>
        </w:rPr>
        <w:softHyphen/>
        <w:t>რის წერილობითი თანხმობა, რომლის ბაზაზეც იგეგმება პრო</w:t>
      </w:r>
      <w:r w:rsidRPr="00092D44">
        <w:rPr>
          <w:rFonts w:ascii="Sylfaen" w:hAnsi="Sylfaen" w:cs="Sylfaen"/>
          <w:sz w:val="24"/>
          <w:szCs w:val="24"/>
        </w:rPr>
        <w:softHyphen/>
        <w:t>ექტის განხორციელება;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გ) პროექტის ხელმძღვანელის წერილობითი თანხმობა პრო</w:t>
      </w:r>
      <w:r w:rsidRPr="00092D44">
        <w:rPr>
          <w:rFonts w:ascii="Sylfaen" w:hAnsi="Sylfaen" w:cs="Sylfaen"/>
          <w:sz w:val="24"/>
          <w:szCs w:val="24"/>
        </w:rPr>
        <w:softHyphen/>
        <w:t>ექტში მონაწილეობაზე;</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დ) პროექტში დოქტორანტების, მაგისტრანტების ან ბა</w:t>
      </w:r>
      <w:r w:rsidRPr="00092D44">
        <w:rPr>
          <w:rFonts w:ascii="Sylfaen" w:hAnsi="Sylfaen" w:cs="Sylfaen"/>
          <w:sz w:val="24"/>
          <w:szCs w:val="24"/>
        </w:rPr>
        <w:softHyphen/>
        <w:t>კალავრიატის სტუდენტების მონაწილეობის შემთხვევაში, მათი აკადემიური სტატუსის დამადასტურებელი დოკუმენტი შესაბა</w:t>
      </w:r>
      <w:r w:rsidRPr="00092D44">
        <w:rPr>
          <w:rFonts w:ascii="Sylfaen" w:hAnsi="Sylfaen" w:cs="Sylfaen"/>
          <w:sz w:val="24"/>
          <w:szCs w:val="24"/>
        </w:rPr>
        <w:softHyphen/>
        <w:t>მისი უმაღლესი საგანმანათლებლო დაწესებულებიდან;</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ე)  საპროექტო წინადადება ქართულ და ინგლისურ ენებ</w:t>
      </w:r>
      <w:r w:rsidRPr="00092D44">
        <w:rPr>
          <w:rFonts w:ascii="Sylfaen" w:hAnsi="Sylfaen" w:cs="Sylfaen"/>
          <w:sz w:val="24"/>
          <w:szCs w:val="24"/>
        </w:rPr>
        <w:softHyphen/>
        <w:t>ზე, რომელიც უნდა შეიცავდეს პროექტის დასაბუთებას, და</w:t>
      </w:r>
      <w:r w:rsidRPr="00092D44">
        <w:rPr>
          <w:rFonts w:ascii="Sylfaen" w:hAnsi="Sylfaen" w:cs="Sylfaen"/>
          <w:sz w:val="24"/>
          <w:szCs w:val="24"/>
        </w:rPr>
        <w:softHyphen/>
        <w:t xml:space="preserve">გეგმილი კვლევის აღწერას, პროექტის რეალიზაციის გრაფიკს, პროექტის ფარგლებში დაგეგმილი ვიზიტების ჩამონათვალსა და მოსალოდნელი შედეგების აღწერას; </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ვ) პროექტის რეზიუმე ქართულ და ინგლისურ ენებზე;</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ზ) პროექტის ბიუჯეტი;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თ) პროექტის მონაწილეთა ავტობიოგრაფია (ჩV).</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3. ამ მუხლის მე-2 პუნქტის „ა“, „ე“, „ვ“, „ზ“ და „თ“ ქვე</w:t>
      </w:r>
      <w:r w:rsidRPr="00092D44">
        <w:rPr>
          <w:rFonts w:ascii="Sylfaen" w:hAnsi="Sylfaen" w:cs="Sylfaen"/>
          <w:sz w:val="24"/>
          <w:szCs w:val="24"/>
        </w:rPr>
        <w:softHyphen/>
        <w:t>პუნქტებით გათვალისწინებული დოკუმენტაციის ფორმებს ინ</w:t>
      </w:r>
      <w:r w:rsidRPr="00092D44">
        <w:rPr>
          <w:rFonts w:ascii="Sylfaen" w:hAnsi="Sylfaen" w:cs="Sylfaen"/>
          <w:sz w:val="24"/>
          <w:szCs w:val="24"/>
        </w:rPr>
        <w:softHyphen/>
        <w:t>დი</w:t>
      </w:r>
      <w:r w:rsidRPr="00092D44">
        <w:rPr>
          <w:rFonts w:ascii="Sylfaen" w:hAnsi="Sylfaen" w:cs="Sylfaen"/>
          <w:sz w:val="24"/>
          <w:szCs w:val="24"/>
        </w:rPr>
        <w:softHyphen/>
        <w:t>ვიდუალური ადმინისტრაციულ-სამართლებრივი აქტით ამ</w:t>
      </w:r>
      <w:r w:rsidRPr="00092D44">
        <w:rPr>
          <w:rFonts w:ascii="Sylfaen" w:hAnsi="Sylfaen" w:cs="Sylfaen"/>
          <w:sz w:val="24"/>
          <w:szCs w:val="24"/>
        </w:rPr>
        <w:softHyphen/>
        <w:t>ტ</w:t>
      </w:r>
      <w:r w:rsidRPr="00092D44">
        <w:rPr>
          <w:rFonts w:ascii="Sylfaen" w:hAnsi="Sylfaen" w:cs="Sylfaen"/>
          <w:sz w:val="24"/>
          <w:szCs w:val="24"/>
        </w:rPr>
        <w:softHyphen/>
        <w:t>კი</w:t>
      </w:r>
      <w:r w:rsidRPr="00092D44">
        <w:rPr>
          <w:rFonts w:ascii="Sylfaen" w:hAnsi="Sylfaen" w:cs="Sylfaen"/>
          <w:sz w:val="24"/>
          <w:szCs w:val="24"/>
        </w:rPr>
        <w:softHyphen/>
      </w:r>
      <w:r w:rsidRPr="00092D44">
        <w:rPr>
          <w:rFonts w:ascii="Sylfaen" w:hAnsi="Sylfaen" w:cs="Sylfaen"/>
          <w:sz w:val="24"/>
          <w:szCs w:val="24"/>
        </w:rPr>
        <w:softHyphen/>
        <w:t>ცებს ფონდის გენერალური დირექტორი.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b/>
          <w:bCs/>
          <w:sz w:val="24"/>
          <w:szCs w:val="24"/>
        </w:rPr>
        <w:t xml:space="preserve">მუხლი 7. პროექტის ბიუჯეტი </w:t>
      </w:r>
      <w:r w:rsidRPr="00092D44">
        <w:rPr>
          <w:rFonts w:ascii="Sylfaen" w:hAnsi="Sylfaen" w:cs="Sylfaen"/>
          <w:i/>
          <w:iCs/>
          <w:sz w:val="20"/>
          <w:szCs w:val="20"/>
        </w:rPr>
        <w:t>(8.05.2012 N 172)</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1. პროექტის ბიუჯეტი შესაძლოა ითვალისწინებდეს როგორც ხარჯების ეკონომიკური კლასიფიკაციის, ისე არაფინანსური აქტივებისა და მათზე ოპერაციების კლასიფიკაციის შემდეგ მუხლებს:</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 xml:space="preserve">ა) შრომის ანაზღაურება – აღნიშნული კატეგორია გულისხმობს საანგარიშო </w:t>
      </w:r>
      <w:r w:rsidRPr="00092D44">
        <w:rPr>
          <w:rFonts w:ascii="Sylfaen" w:hAnsi="Sylfaen" w:cs="Sylfaen"/>
          <w:sz w:val="24"/>
          <w:szCs w:val="24"/>
        </w:rPr>
        <w:lastRenderedPageBreak/>
        <w:t xml:space="preserve">პერიოდის განმავლობაში გრანტის მიმღების შრომის ანაზღაურებას საგრანტო დაფინანსების სახით და დამხმარე პერსონალის (ასეთის არსებობის შემთხვევაში) შრომის ანაზღაურებას; </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 xml:space="preserve">ბ) მივლინება – აღნიშნული კატეგორია მოიცავს ქვეყნის შიგნით და ქვეყნის ფარგლებს გარეთ მივლინების დროს მგზავრობის, საცხოვრებელი ადგილის და დღიური ნორმის ხარჯებს („დაქირავებულისათვის გადახდილი სამივლინებო ხარჯების ნორმების განსაზღვრის შესახებ“ საქართველოს ფინანსთა მინისტრის 2005 წლის 5 აპრილის №220 ბრძანების შესაბამისად), ასევე, ქვეყნის ფარგლებს გარეთ მივლინებული პირის სავალდებულო დაზღვევისა და ვიზის გაფორმებასთან დაკავშირებულ ხარჯებს; </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 xml:space="preserve">გ) საქონელი და მომსახურება – აღნიშნული კატეგორია გულისხმობს პროექტის განხორციელებისათვის საჭირო, „საქართველოს საბიუჯეტო კლასიფიკაციის დამტკიცების თაობაზე“ საქართველოს ფინანსთა მინისტრის 2010 წლის 25 აგვისტოს №672 ბრძანების საქონლისა და მომსახურების ეკონომიკური კლასიფიკაციის მუხლით გათვალისწინებული ხარჯების გაწევას. აღნიშნული მუხლი არ უნდა ითვალისწინებდეს მივლინებისა და ზედნადების ხარჯებს; </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დ) არაფინანსური აქტივები – აღნიშნული კატეგორია გულისხმობს პროექტის განხორციელებისათვის საჭირო, „საქართველოს საბიუჯეტო კლასიფიკაციის დამტკიცების თაობაზე“ საქართველოს ფინანსთა მინისტრის 2010 წლის 25 აგვისტოს №672 ბრძანების საქონლისა და მომსახურების ეკონომიკური კლასიფიკაციის მუხლით გათვალისწინებული ოპერაციების გაწევას (სამეცნიერო-კვლევითი აპარატურის, კომპიუტერული და სხვა ტექნიკის შეძენის ხარჯს, რომელთა საექსპლუატაციო ვადა აღემატება ერთ წელს, მრავალჯერადად ან განუწყვეტლივ გამოიყენება მომსახურების პროცესში და ერთეულის ღირებულება შეადგენს 500 ლარს და მეტს);</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color w:val="000000"/>
          <w:sz w:val="24"/>
          <w:szCs w:val="24"/>
        </w:rPr>
      </w:pPr>
      <w:r w:rsidRPr="00092D44">
        <w:rPr>
          <w:rFonts w:ascii="Sylfaen" w:hAnsi="Sylfaen" w:cs="Sylfaen"/>
          <w:color w:val="000000"/>
          <w:sz w:val="24"/>
          <w:szCs w:val="24"/>
        </w:rPr>
        <w:t>ე) ზედნადები ხარჯები – აღნიშნული კატეგორია გულისხმობს საბაზო ორგანიზაციის მიერ გასაწევ ხარჯს, როგორიცაა: კავშირგაბმულობის, ელექტროენერგიის, ბუნებრივი აირის, წყლის, მიზნობრივი/მუნიციპალური დასუფთავების, საბანკო მომსახურების, ტექნიკურ და შრომის უსაფრთხოებასთან დაკავშირებულ ხარჯებს, აგრეთვე გრანტით შეძენილი ძირითადი საშუალებების ტრანსპორტირებისა და მონტაჟის, საბუღალტრო აღრიცხვა-ანგარიშგებისა და ბუღალტრის მომსახურებისათვის გაწეულ შრომით დანახარჯებს.</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 xml:space="preserve">2. ხარჯები, რომლებიც დაკავშირებულია პროექტის ხელმძღვანელის საქართველოში ვიზიტთან, დაჯამდება საქონლისა და მომსახურების ეკონომიკური კლასიფიკაციის მუხლში. </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3. გრანტის თანხებით დაუშვებელია უძრავი ქონების შეძენა/იჯარა, შენობა</w:t>
      </w:r>
      <w:r w:rsidRPr="00092D44">
        <w:rPr>
          <w:rFonts w:ascii="Sylfaen" w:hAnsi="Sylfaen" w:cs="Sylfaen"/>
          <w:color w:val="000000"/>
          <w:sz w:val="24"/>
          <w:szCs w:val="24"/>
        </w:rPr>
        <w:t>-</w:t>
      </w:r>
      <w:r w:rsidRPr="00092D44">
        <w:rPr>
          <w:rFonts w:ascii="Sylfaen" w:hAnsi="Sylfaen" w:cs="Sylfaen"/>
          <w:sz w:val="24"/>
          <w:szCs w:val="24"/>
        </w:rPr>
        <w:t>ნაგებობის კაპიტალური რემონტი/რეკონსტრუქცია, ავტომანქანის შეძენა.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r w:rsidRPr="00092D44">
        <w:rPr>
          <w:rFonts w:ascii="Sylfaen" w:hAnsi="Sylfaen" w:cs="Sylfaen"/>
          <w:b/>
          <w:bCs/>
          <w:sz w:val="24"/>
          <w:szCs w:val="24"/>
        </w:rPr>
        <w:t>მუხლი 8. პროექტის განხილვის პროცესი და შეფასება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1. საკონკურსოდ წარდგენილ პროექტებს ფონდში უტარ</w:t>
      </w:r>
      <w:r w:rsidRPr="00092D44">
        <w:rPr>
          <w:rFonts w:ascii="Sylfaen" w:hAnsi="Sylfaen" w:cs="Sylfaen"/>
          <w:sz w:val="24"/>
          <w:szCs w:val="24"/>
        </w:rPr>
        <w:softHyphen/>
        <w:t xml:space="preserve">დება წინასწარი ტექნიკური ექსპერტიზა, რომლის დროსაც მოწმდება პროექტის შესაბამისობა </w:t>
      </w:r>
      <w:r w:rsidRPr="00092D44">
        <w:rPr>
          <w:rFonts w:ascii="Sylfaen" w:hAnsi="Sylfaen" w:cs="Sylfaen"/>
          <w:sz w:val="24"/>
          <w:szCs w:val="24"/>
        </w:rPr>
        <w:lastRenderedPageBreak/>
        <w:t>ფონდის მიერ დადგენილ მოთხოვნებთან. პროექტები, რომლებიც არ შეესაბამება კონ</w:t>
      </w:r>
      <w:r w:rsidRPr="00092D44">
        <w:rPr>
          <w:rFonts w:ascii="Sylfaen" w:hAnsi="Sylfaen" w:cs="Sylfaen"/>
          <w:sz w:val="24"/>
          <w:szCs w:val="24"/>
        </w:rPr>
        <w:softHyphen/>
        <w:t>კურ</w:t>
      </w:r>
      <w:r w:rsidRPr="00092D44">
        <w:rPr>
          <w:rFonts w:ascii="Sylfaen" w:hAnsi="Sylfaen" w:cs="Sylfaen"/>
          <w:sz w:val="24"/>
          <w:szCs w:val="24"/>
        </w:rPr>
        <w:softHyphen/>
        <w:t>სის მიზნებისათვის დადგენილ მოთხოვნებს, შესაძლოა მო</w:t>
      </w:r>
      <w:r w:rsidRPr="00092D44">
        <w:rPr>
          <w:rFonts w:ascii="Sylfaen" w:hAnsi="Sylfaen" w:cs="Sylfaen"/>
          <w:sz w:val="24"/>
          <w:szCs w:val="24"/>
        </w:rPr>
        <w:softHyphen/>
        <w:t>იხ</w:t>
      </w:r>
      <w:r w:rsidRPr="00092D44">
        <w:rPr>
          <w:rFonts w:ascii="Sylfaen" w:hAnsi="Sylfaen" w:cs="Sylfaen"/>
          <w:sz w:val="24"/>
          <w:szCs w:val="24"/>
        </w:rPr>
        <w:softHyphen/>
        <w:t xml:space="preserve">სნას კონკურსიდან. </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92D44">
        <w:rPr>
          <w:rFonts w:ascii="Sylfaen" w:hAnsi="Sylfaen" w:cs="Sylfaen"/>
          <w:sz w:val="24"/>
          <w:szCs w:val="24"/>
        </w:rPr>
        <w:t xml:space="preserve">2. წინასწარი ტექნიკური ექსპერტიზის შემდეგ კონკურსის მოთხოვნებთან შესაბამისობაში მყოფი რეგისტრირებული პროექტი გაივლის შეფასების პირველ საფეხურს. </w:t>
      </w:r>
      <w:r w:rsidRPr="00092D44">
        <w:rPr>
          <w:rFonts w:ascii="Sylfaen" w:hAnsi="Sylfaen" w:cs="Sylfaen"/>
          <w:i/>
          <w:iCs/>
          <w:sz w:val="20"/>
          <w:szCs w:val="20"/>
        </w:rPr>
        <w:t>(8.05.2012 N 172)</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i/>
          <w:iCs/>
          <w:sz w:val="20"/>
          <w:szCs w:val="20"/>
        </w:rPr>
      </w:pPr>
      <w:r w:rsidRPr="00092D44">
        <w:rPr>
          <w:rFonts w:ascii="Sylfaen" w:hAnsi="Sylfaen" w:cs="Sylfaen"/>
          <w:sz w:val="24"/>
          <w:szCs w:val="24"/>
        </w:rPr>
        <w:t xml:space="preserve">3. შეფასების პირველ საფეხურზე პროექტის სამეცნიერო აქტუალობას, დასახული მიზნების მიღწევადობას, მოსალოდნელი შედეგების ღირებულებას წინასწარ დადგენილი კრიტერიუმის მიხედვით აფასებს დარგის ორი დამოუკიდებელი უცხოელი ექსპერტი (peer peviewer). თითოეული ექსპერტი პროექტს აფასებს მაქსიმუმ 100 ქულით. პროექტის პირველი საფეხურის შეფასება გამოიანგარიშება ფონდის გენერალური დირექტორის ინდივიდუალური ადმინისტრაციულ-სამართლებრივი აქტით დადგენილი წესით. პროექტი, რომელიც მიიღებს 91 ქულას ან მეტს, გადადის შეფასების მეორე საფეხურზე. </w:t>
      </w:r>
      <w:r w:rsidRPr="00092D44">
        <w:rPr>
          <w:rFonts w:ascii="Sylfaen" w:hAnsi="Sylfaen" w:cs="Sylfaen"/>
          <w:i/>
          <w:iCs/>
          <w:sz w:val="20"/>
          <w:szCs w:val="20"/>
        </w:rPr>
        <w:t>(8.05.2012 N 172)</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4. შეფასების მეორე საფეხურზე ფონდის მიერ შექმნილი კომისია განიხილავს პროექტის/კვლევის  მოსალოდნელი შე</w:t>
      </w:r>
      <w:r w:rsidRPr="00092D44">
        <w:rPr>
          <w:rFonts w:ascii="Sylfaen" w:hAnsi="Sylfaen" w:cs="Sylfaen"/>
          <w:sz w:val="24"/>
          <w:szCs w:val="24"/>
        </w:rPr>
        <w:softHyphen/>
        <w:t>დეგ</w:t>
      </w:r>
      <w:r w:rsidRPr="00092D44">
        <w:rPr>
          <w:rFonts w:ascii="Sylfaen" w:hAnsi="Sylfaen" w:cs="Sylfaen"/>
          <w:sz w:val="24"/>
          <w:szCs w:val="24"/>
        </w:rPr>
        <w:softHyphen/>
        <w:t>ე</w:t>
      </w:r>
      <w:r w:rsidRPr="00092D44">
        <w:rPr>
          <w:rFonts w:ascii="Sylfaen" w:hAnsi="Sylfaen" w:cs="Sylfaen"/>
          <w:sz w:val="24"/>
          <w:szCs w:val="24"/>
        </w:rPr>
        <w:softHyphen/>
        <w:t>ბის მნიშვნელობას საქართველოს სამეცნიერო პოტენცია</w:t>
      </w:r>
      <w:r w:rsidRPr="00092D44">
        <w:rPr>
          <w:rFonts w:ascii="Sylfaen" w:hAnsi="Sylfaen" w:cs="Sylfaen"/>
          <w:sz w:val="24"/>
          <w:szCs w:val="24"/>
        </w:rPr>
        <w:softHyphen/>
        <w:t>ლის ამაღლებისა და სოციალურ-ეკონომიკური განვითარები</w:t>
      </w:r>
      <w:r w:rsidRPr="00092D44">
        <w:rPr>
          <w:rFonts w:ascii="Sylfaen" w:hAnsi="Sylfaen" w:cs="Sylfaen"/>
          <w:sz w:val="24"/>
          <w:szCs w:val="24"/>
        </w:rPr>
        <w:softHyphen/>
        <w:t>სათვის.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5.  კომისია ეცნობა შეფასების პირველი საფეხურის შედე</w:t>
      </w:r>
      <w:r w:rsidRPr="00092D44">
        <w:rPr>
          <w:rFonts w:ascii="Sylfaen" w:hAnsi="Sylfaen" w:cs="Sylfaen"/>
          <w:sz w:val="24"/>
          <w:szCs w:val="24"/>
        </w:rPr>
        <w:softHyphen/>
        <w:t>გებს, ისმენს  პროექტის ხელმძღვანელის ან თანახელმძღვა</w:t>
      </w:r>
      <w:r w:rsidRPr="00092D44">
        <w:rPr>
          <w:rFonts w:ascii="Sylfaen" w:hAnsi="Sylfaen" w:cs="Sylfaen"/>
          <w:sz w:val="24"/>
          <w:szCs w:val="24"/>
        </w:rPr>
        <w:softHyphen/>
        <w:t>ნელის აუცილებელ ხანმოკლე პრეზენტაციას და წერს ქულებს ამ დებულების მე-10 მუხლის მე-2 პუნქტით დადგენილი კრი</w:t>
      </w:r>
      <w:r w:rsidRPr="00092D44">
        <w:rPr>
          <w:rFonts w:ascii="Sylfaen" w:hAnsi="Sylfaen" w:cs="Sylfaen"/>
          <w:sz w:val="24"/>
          <w:szCs w:val="24"/>
        </w:rPr>
        <w:softHyphen/>
        <w:t>ტერიუმების  მიხედვით. შეფასება  გამოითვლება საკონკურსო კო</w:t>
      </w:r>
      <w:r w:rsidRPr="00092D44">
        <w:rPr>
          <w:rFonts w:ascii="Sylfaen" w:hAnsi="Sylfaen" w:cs="Sylfaen"/>
          <w:sz w:val="24"/>
          <w:szCs w:val="24"/>
        </w:rPr>
        <w:softHyphen/>
        <w:t>მი</w:t>
      </w:r>
      <w:r w:rsidRPr="00092D44">
        <w:rPr>
          <w:rFonts w:ascii="Sylfaen" w:hAnsi="Sylfaen" w:cs="Sylfaen"/>
          <w:sz w:val="24"/>
          <w:szCs w:val="24"/>
        </w:rPr>
        <w:softHyphen/>
        <w:t>სიის თითოეული წევრის მიერ დაწერილი შეფასების სა</w:t>
      </w:r>
      <w:r w:rsidRPr="00092D44">
        <w:rPr>
          <w:rFonts w:ascii="Sylfaen" w:hAnsi="Sylfaen" w:cs="Sylfaen"/>
          <w:sz w:val="24"/>
          <w:szCs w:val="24"/>
        </w:rPr>
        <w:softHyphen/>
        <w:t>შუალო არითმეტიკულის მიხედვით.</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6. თითოეული პროექტის საბოლოო შეფასება მიიღება ორი</w:t>
      </w:r>
      <w:r w:rsidRPr="00092D44">
        <w:rPr>
          <w:rFonts w:ascii="Sylfaen" w:hAnsi="Sylfaen" w:cs="Sylfaen"/>
          <w:sz w:val="24"/>
          <w:szCs w:val="24"/>
        </w:rPr>
        <w:softHyphen/>
        <w:t>ვე საფეხურის შეფასებათა შეკრებით. დასაფინანსებელი პროექტები შეირჩევა მათ მიერ მიღებული შეფასების შესა</w:t>
      </w:r>
      <w:r w:rsidRPr="00092D44">
        <w:rPr>
          <w:rFonts w:ascii="Sylfaen" w:hAnsi="Sylfaen" w:cs="Sylfaen"/>
          <w:sz w:val="24"/>
          <w:szCs w:val="24"/>
        </w:rPr>
        <w:softHyphen/>
        <w:t>ბამისად პროექტების რანჟირებული ნუსხის მიხედვით.  თანა</w:t>
      </w:r>
      <w:r w:rsidRPr="00092D44">
        <w:rPr>
          <w:rFonts w:ascii="Sylfaen" w:hAnsi="Sylfaen" w:cs="Sylfaen"/>
          <w:sz w:val="24"/>
          <w:szCs w:val="24"/>
        </w:rPr>
        <w:softHyphen/>
        <w:t>ბარქულიან პროექტებს შორის გამარჯვებულს კომისია გამოავ</w:t>
      </w:r>
      <w:r w:rsidRPr="00092D44">
        <w:rPr>
          <w:rFonts w:ascii="Sylfaen" w:hAnsi="Sylfaen" w:cs="Sylfaen"/>
          <w:sz w:val="24"/>
          <w:szCs w:val="24"/>
        </w:rPr>
        <w:softHyphen/>
        <w:t>ლენს კენჭისყრით.</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7. საკონკურსო კომისიის მიერ გამოვლენილი გამარჯ</w:t>
      </w:r>
      <w:r w:rsidRPr="00092D44">
        <w:rPr>
          <w:rFonts w:ascii="Sylfaen" w:hAnsi="Sylfaen" w:cs="Sylfaen"/>
          <w:sz w:val="24"/>
          <w:szCs w:val="24"/>
        </w:rPr>
        <w:softHyphen/>
        <w:t>ვე</w:t>
      </w:r>
      <w:r w:rsidRPr="00092D44">
        <w:rPr>
          <w:rFonts w:ascii="Sylfaen" w:hAnsi="Sylfaen" w:cs="Sylfaen"/>
          <w:sz w:val="24"/>
          <w:szCs w:val="24"/>
        </w:rPr>
        <w:softHyphen/>
        <w:t>ბული პროექტები დასამტკიცებლად წარედგინება ფონდის სა</w:t>
      </w:r>
      <w:r w:rsidRPr="00092D44">
        <w:rPr>
          <w:rFonts w:ascii="Sylfaen" w:hAnsi="Sylfaen" w:cs="Sylfaen"/>
          <w:sz w:val="24"/>
          <w:szCs w:val="24"/>
        </w:rPr>
        <w:softHyphen/>
        <w:t>მეცნიერო საბჭოს.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r w:rsidRPr="00092D44">
        <w:rPr>
          <w:rFonts w:ascii="Sylfaen" w:hAnsi="Sylfaen" w:cs="Sylfaen"/>
          <w:b/>
          <w:bCs/>
          <w:sz w:val="24"/>
          <w:szCs w:val="24"/>
        </w:rPr>
        <w:t>მუხლი 9. პროექტის მონიტორინგი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1. საგრანტო ხელშეკრულებით გათვალისწინებულ ტრან</w:t>
      </w:r>
      <w:r w:rsidRPr="00092D44">
        <w:rPr>
          <w:rFonts w:ascii="Sylfaen" w:hAnsi="Sylfaen" w:cs="Sylfaen"/>
          <w:sz w:val="24"/>
          <w:szCs w:val="24"/>
        </w:rPr>
        <w:softHyphen/>
        <w:t>შებს ფონდი რიცხავს ავანსის სახით და ყოველი საანგარიშო პერიოდის ბოლოს ახორციელებს დაფინანსებული საგრანტო პროექტების მონიტორინგს, რომელიც მოიცავს პროექტის გან</w:t>
      </w:r>
      <w:r w:rsidRPr="00092D44">
        <w:rPr>
          <w:rFonts w:ascii="Sylfaen" w:hAnsi="Sylfaen" w:cs="Sylfaen"/>
          <w:sz w:val="24"/>
          <w:szCs w:val="24"/>
        </w:rPr>
        <w:softHyphen/>
        <w:t>ხორციელების ფინანსურ და პროგრამულ მონიტორინგს.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2. ფინანსური მონიტორინგი გულისხმობს საგრანტო ხელ</w:t>
      </w:r>
      <w:r w:rsidRPr="00092D44">
        <w:rPr>
          <w:rFonts w:ascii="Sylfaen" w:hAnsi="Sylfaen" w:cs="Sylfaen"/>
          <w:sz w:val="24"/>
          <w:szCs w:val="24"/>
        </w:rPr>
        <w:softHyphen/>
        <w:t>შეკრულების ფარგლებში ფონდის მიერ გადარიცხული თან</w:t>
      </w:r>
      <w:r w:rsidRPr="00092D44">
        <w:rPr>
          <w:rFonts w:ascii="Sylfaen" w:hAnsi="Sylfaen" w:cs="Sylfaen"/>
          <w:sz w:val="24"/>
          <w:szCs w:val="24"/>
        </w:rPr>
        <w:softHyphen/>
        <w:t>ხების ხარჯვის შესაბამისობის დადგენას ამავე ხელ</w:t>
      </w:r>
      <w:r w:rsidRPr="00092D44">
        <w:rPr>
          <w:rFonts w:ascii="Sylfaen" w:hAnsi="Sylfaen" w:cs="Sylfaen"/>
          <w:sz w:val="24"/>
          <w:szCs w:val="24"/>
        </w:rPr>
        <w:softHyphen/>
        <w:t>შეკრუ</w:t>
      </w:r>
      <w:r w:rsidRPr="00092D44">
        <w:rPr>
          <w:rFonts w:ascii="Sylfaen" w:hAnsi="Sylfaen" w:cs="Sylfaen"/>
          <w:sz w:val="24"/>
          <w:szCs w:val="24"/>
        </w:rPr>
        <w:softHyphen/>
        <w:t>ლე</w:t>
      </w:r>
      <w:r w:rsidRPr="00092D44">
        <w:rPr>
          <w:rFonts w:ascii="Sylfaen" w:hAnsi="Sylfaen" w:cs="Sylfaen"/>
          <w:sz w:val="24"/>
          <w:szCs w:val="24"/>
        </w:rPr>
        <w:softHyphen/>
        <w:t>ბით გათვალისწინებულ ხარჯთაღრიცხვასთან.</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i/>
          <w:iCs/>
          <w:sz w:val="20"/>
          <w:szCs w:val="20"/>
        </w:rPr>
      </w:pPr>
      <w:r w:rsidRPr="00092D44">
        <w:rPr>
          <w:rFonts w:ascii="Sylfaen" w:hAnsi="Sylfaen" w:cs="Sylfaen"/>
          <w:sz w:val="24"/>
          <w:szCs w:val="24"/>
        </w:rPr>
        <w:t xml:space="preserve">3. პროგრამული მონიტორინგი გულისხმობს საგრანტო ხელშეკრულებით დაგეგმილი ამოცანების შესრულების დამადასტურებელი ანგარიშის შემოწმებას. </w:t>
      </w:r>
      <w:r w:rsidRPr="00092D44">
        <w:rPr>
          <w:rFonts w:ascii="Sylfaen" w:hAnsi="Sylfaen" w:cs="Sylfaen"/>
          <w:i/>
          <w:iCs/>
          <w:sz w:val="20"/>
          <w:szCs w:val="20"/>
        </w:rPr>
        <w:t>(8.05.2012 N 172)</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lastRenderedPageBreak/>
        <w:t>4. ფონდის მიერ  მონიტორინგის განხორციელებისას: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ა) მიზნობრივ ხარჯად ჩაითვლება – საგრანტო ხელშეკრუ</w:t>
      </w:r>
      <w:r w:rsidRPr="00092D44">
        <w:rPr>
          <w:rFonts w:ascii="Sylfaen" w:hAnsi="Sylfaen" w:cs="Sylfaen"/>
          <w:sz w:val="24"/>
          <w:szCs w:val="24"/>
        </w:rPr>
        <w:softHyphen/>
        <w:t>ლე</w:t>
      </w:r>
      <w:r w:rsidRPr="00092D44">
        <w:rPr>
          <w:rFonts w:ascii="Sylfaen" w:hAnsi="Sylfaen" w:cs="Sylfaen"/>
          <w:sz w:val="24"/>
          <w:szCs w:val="24"/>
        </w:rPr>
        <w:softHyphen/>
        <w:t>ბის ხარჯთაღრიცხვის ძირითადი ხარჯვითი კატეგორიის ფარგლებში განხორციელებული ხარჯი, თუ იგი მიეკუთვნება ამ ხარჯვით კატეგორიას;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ბ) არამიზნობრივ ხარჯად ჩაითვლება – საგრანტო ხელ</w:t>
      </w:r>
      <w:r w:rsidRPr="00092D44">
        <w:rPr>
          <w:rFonts w:ascii="Sylfaen" w:hAnsi="Sylfaen" w:cs="Sylfaen"/>
          <w:sz w:val="24"/>
          <w:szCs w:val="24"/>
        </w:rPr>
        <w:softHyphen/>
        <w:t>შეკ</w:t>
      </w:r>
      <w:r w:rsidRPr="00092D44">
        <w:rPr>
          <w:rFonts w:ascii="Sylfaen" w:hAnsi="Sylfaen" w:cs="Sylfaen"/>
          <w:sz w:val="24"/>
          <w:szCs w:val="24"/>
        </w:rPr>
        <w:softHyphen/>
        <w:t>რუ</w:t>
      </w:r>
      <w:r w:rsidRPr="00092D44">
        <w:rPr>
          <w:rFonts w:ascii="Sylfaen" w:hAnsi="Sylfaen" w:cs="Sylfaen"/>
          <w:sz w:val="24"/>
          <w:szCs w:val="24"/>
        </w:rPr>
        <w:softHyphen/>
        <w:t>ლების ხარჯთაღრიცხვით გაუთვალისწინებელი ხარჯი. აღ</w:t>
      </w:r>
      <w:r w:rsidRPr="00092D44">
        <w:rPr>
          <w:rFonts w:ascii="Sylfaen" w:hAnsi="Sylfaen" w:cs="Sylfaen"/>
          <w:sz w:val="24"/>
          <w:szCs w:val="24"/>
        </w:rPr>
        <w:softHyphen/>
        <w:t>ნიშნული ხარჯი ექვემდებარება მიზნობრივ საგრანტო ანგა</w:t>
      </w:r>
      <w:r w:rsidRPr="00092D44">
        <w:rPr>
          <w:rFonts w:ascii="Sylfaen" w:hAnsi="Sylfaen" w:cs="Sylfaen"/>
          <w:sz w:val="24"/>
          <w:szCs w:val="24"/>
        </w:rPr>
        <w:softHyphen/>
        <w:t>რიშზე დაბრუნებას;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გ) გადახარჯვად ჩაითვლება – საანგარიშო პერიოდში სა</w:t>
      </w:r>
      <w:r w:rsidRPr="00092D44">
        <w:rPr>
          <w:rFonts w:ascii="Sylfaen" w:hAnsi="Sylfaen" w:cs="Sylfaen"/>
          <w:sz w:val="24"/>
          <w:szCs w:val="24"/>
        </w:rPr>
        <w:softHyphen/>
        <w:t>გრანტო ხელშეკრულების ხარჯთაღრიცხვის კონკრეტული მუხ</w:t>
      </w:r>
      <w:r w:rsidRPr="00092D44">
        <w:rPr>
          <w:rFonts w:ascii="Sylfaen" w:hAnsi="Sylfaen" w:cs="Sylfaen"/>
          <w:sz w:val="24"/>
          <w:szCs w:val="24"/>
        </w:rPr>
        <w:softHyphen/>
        <w:t>ლებით გათვალისწინებული ხარჯების გაწევა სხვა მუხლებში არსებული რესურსით, იმ შემთხვევაში, თუ გადახარჯულ მუხლ</w:t>
      </w:r>
      <w:r w:rsidRPr="00092D44">
        <w:rPr>
          <w:rFonts w:ascii="Sylfaen" w:hAnsi="Sylfaen" w:cs="Sylfaen"/>
          <w:sz w:val="24"/>
          <w:szCs w:val="24"/>
        </w:rPr>
        <w:softHyphen/>
        <w:t>ში მომავალი ტრანშით ჩასარიცხი თანხა აღემატება ან უტოლდება სხვა მუხლიდან გადახარჯული მუხლით გათვა</w:t>
      </w:r>
      <w:r w:rsidRPr="00092D44">
        <w:rPr>
          <w:rFonts w:ascii="Sylfaen" w:hAnsi="Sylfaen" w:cs="Sylfaen"/>
          <w:sz w:val="24"/>
          <w:szCs w:val="24"/>
        </w:rPr>
        <w:softHyphen/>
        <w:t>ლის</w:t>
      </w:r>
      <w:r w:rsidRPr="00092D44">
        <w:rPr>
          <w:rFonts w:ascii="Sylfaen" w:hAnsi="Sylfaen" w:cs="Sylfaen"/>
          <w:sz w:val="24"/>
          <w:szCs w:val="24"/>
        </w:rPr>
        <w:softHyphen/>
      </w:r>
      <w:r w:rsidRPr="00092D44">
        <w:rPr>
          <w:rFonts w:ascii="Sylfaen" w:hAnsi="Sylfaen" w:cs="Sylfaen"/>
          <w:sz w:val="24"/>
          <w:szCs w:val="24"/>
        </w:rPr>
        <w:softHyphen/>
        <w:t>წინებული ხარჯებისათვის გამოყენებულ რესურსს; გადა</w:t>
      </w:r>
      <w:r w:rsidRPr="00092D44">
        <w:rPr>
          <w:rFonts w:ascii="Sylfaen" w:hAnsi="Sylfaen" w:cs="Sylfaen"/>
          <w:sz w:val="24"/>
          <w:szCs w:val="24"/>
        </w:rPr>
        <w:softHyphen/>
        <w:t>ხარ</w:t>
      </w:r>
      <w:r w:rsidRPr="00092D44">
        <w:rPr>
          <w:rFonts w:ascii="Sylfaen" w:hAnsi="Sylfaen" w:cs="Sylfaen"/>
          <w:sz w:val="24"/>
          <w:szCs w:val="24"/>
        </w:rPr>
        <w:softHyphen/>
        <w:t>ჯ</w:t>
      </w:r>
      <w:r w:rsidRPr="00092D44">
        <w:rPr>
          <w:rFonts w:ascii="Sylfaen" w:hAnsi="Sylfaen" w:cs="Sylfaen"/>
          <w:sz w:val="24"/>
          <w:szCs w:val="24"/>
        </w:rPr>
        <w:softHyphen/>
        <w:t>ვა არ ჩაითვლება ხარვეზად და არ წარმოადგენს პროექტის შეჩერების საფუძველს;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დ) ნაშთად ჩაითვლება – საანგარიშო პერიოდში გაუხარ</w:t>
      </w:r>
      <w:r w:rsidRPr="00092D44">
        <w:rPr>
          <w:rFonts w:ascii="Sylfaen" w:hAnsi="Sylfaen" w:cs="Sylfaen"/>
          <w:sz w:val="24"/>
          <w:szCs w:val="24"/>
        </w:rPr>
        <w:softHyphen/>
        <w:t>ჯავი რესურსი, რომელიც შესაძლოა გაიხარჯოს მომდევნო კვარტალებში.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5. პროექტის შეჩერება ან/და შეწყვეტა ხორციელდება  „საჯარო სამართლის იურიდიული პირის – შოთა რუსთაველის  ეროვნული სამეცნიერო ფონდის დაფუძნებისა და მისი წეს</w:t>
      </w:r>
      <w:r w:rsidRPr="00092D44">
        <w:rPr>
          <w:rFonts w:ascii="Sylfaen" w:hAnsi="Sylfaen" w:cs="Sylfaen"/>
          <w:sz w:val="24"/>
          <w:szCs w:val="24"/>
        </w:rPr>
        <w:softHyphen/>
        <w:t>დების დამტკიცების შესახებ“ საქართველოს განათლებისა და მეცნიერების მინისტრის 2010 წლის 28 ივლისის N62/ნ ბრძა</w:t>
      </w:r>
      <w:r w:rsidRPr="00092D44">
        <w:rPr>
          <w:rFonts w:ascii="Sylfaen" w:hAnsi="Sylfaen" w:cs="Sylfaen"/>
          <w:sz w:val="24"/>
          <w:szCs w:val="24"/>
        </w:rPr>
        <w:softHyphen/>
        <w:t xml:space="preserve">ნებით დადგენილი წესის შესაბამისად.  </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ab/>
        <w:t>6. საგრანტო დაფინანსების შეწყვეტის შემთხვევაში პრო</w:t>
      </w:r>
      <w:r w:rsidRPr="00092D44">
        <w:rPr>
          <w:rFonts w:ascii="Sylfaen" w:hAnsi="Sylfaen" w:cs="Sylfaen"/>
          <w:sz w:val="24"/>
          <w:szCs w:val="24"/>
        </w:rPr>
        <w:softHyphen/>
        <w:t>ექტის ფარგლებში შეძენილი ქონება გადაეცემა ფონდს სა</w:t>
      </w:r>
      <w:r w:rsidRPr="00092D44">
        <w:rPr>
          <w:rFonts w:ascii="Sylfaen" w:hAnsi="Sylfaen" w:cs="Sylfaen"/>
          <w:sz w:val="24"/>
          <w:szCs w:val="24"/>
        </w:rPr>
        <w:softHyphen/>
        <w:t>კუთ</w:t>
      </w:r>
      <w:r w:rsidRPr="00092D44">
        <w:rPr>
          <w:rFonts w:ascii="Sylfaen" w:hAnsi="Sylfaen" w:cs="Sylfaen"/>
          <w:sz w:val="24"/>
          <w:szCs w:val="24"/>
        </w:rPr>
        <w:softHyphen/>
        <w:t>რებაში.</w:t>
      </w:r>
    </w:p>
    <w:p w:rsidR="00092D44" w:rsidRPr="00092D44" w:rsidRDefault="00092D44" w:rsidP="00092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i/>
          <w:iCs/>
          <w:sz w:val="20"/>
          <w:szCs w:val="20"/>
        </w:rPr>
      </w:pPr>
      <w:r w:rsidRPr="00092D44">
        <w:rPr>
          <w:rFonts w:ascii="Sylfaen" w:hAnsi="Sylfaen" w:cs="Sylfaen"/>
          <w:sz w:val="24"/>
          <w:szCs w:val="24"/>
        </w:rPr>
        <w:t xml:space="preserve">7. ფონდი უფლებამოსილია გრანტის მიმღების მიერ ყოველი საანგარიშო პერიოდის დაწყებამდე არა უგვიანეს 20 დღით ადრე წარდგენილი დასაბუთებული მოთხოვნის საფუძველზე, საგრანტო ხელშეკრულების სამოქმედო გეგმაში ან/და ხარჯთაღრიცხვაში შეიტანოს ცვლილება. </w:t>
      </w:r>
      <w:r w:rsidRPr="00092D44">
        <w:rPr>
          <w:rFonts w:ascii="Sylfaen" w:hAnsi="Sylfaen" w:cs="Sylfaen"/>
          <w:i/>
          <w:iCs/>
          <w:sz w:val="20"/>
          <w:szCs w:val="20"/>
        </w:rPr>
        <w:t>(8.05.2012 N 172)</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8. ფონდი არ არის უფლებამოსილი თავად შეაფასოს დას</w:t>
      </w:r>
      <w:r w:rsidRPr="00092D44">
        <w:rPr>
          <w:rFonts w:ascii="Sylfaen" w:hAnsi="Sylfaen" w:cs="Sylfaen"/>
          <w:sz w:val="24"/>
          <w:szCs w:val="24"/>
        </w:rPr>
        <w:softHyphen/>
        <w:t>რულებული საგრანტო პროექტის სამეცნიერო ღირებულება და არ არის პასუხისმგებელი საგრანტო პროექტის ფარგლებში განხორციელებული კვლევების შედეგისათვის.</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9. საგრანტო პროექტი ჩაითვლება დასრულებულად, თუ საგრანტო პროექტის ფარგლებში ავანსად გადარიცხულ ყველა ტრანშზე პროექტის დახურვის მომენტში წარდგენილია შუა</w:t>
      </w:r>
      <w:r w:rsidRPr="00092D44">
        <w:rPr>
          <w:rFonts w:ascii="Sylfaen" w:hAnsi="Sylfaen" w:cs="Sylfaen"/>
          <w:sz w:val="24"/>
          <w:szCs w:val="24"/>
        </w:rPr>
        <w:softHyphen/>
        <w:t>ლე</w:t>
      </w:r>
      <w:r w:rsidRPr="00092D44">
        <w:rPr>
          <w:rFonts w:ascii="Sylfaen" w:hAnsi="Sylfaen" w:cs="Sylfaen"/>
          <w:sz w:val="24"/>
          <w:szCs w:val="24"/>
        </w:rPr>
        <w:softHyphen/>
        <w:t>დური და საბოლოო ანგარიშები და პროექტი არ არის შეჩე</w:t>
      </w:r>
      <w:r w:rsidRPr="00092D44">
        <w:rPr>
          <w:rFonts w:ascii="Sylfaen" w:hAnsi="Sylfaen" w:cs="Sylfaen"/>
          <w:sz w:val="24"/>
          <w:szCs w:val="24"/>
        </w:rPr>
        <w:softHyphen/>
        <w:t>რებული ან შეწყვეტილი.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b/>
          <w:bCs/>
          <w:sz w:val="24"/>
          <w:szCs w:val="24"/>
        </w:rPr>
      </w:pPr>
      <w:r w:rsidRPr="00092D44">
        <w:rPr>
          <w:rFonts w:ascii="Sylfaen" w:hAnsi="Sylfaen" w:cs="Sylfaen"/>
          <w:b/>
          <w:bCs/>
          <w:sz w:val="24"/>
          <w:szCs w:val="24"/>
        </w:rPr>
        <w:t>მუხლი 10. პროექტის შეფასების კრიტერიუმები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1. პროექტების შეფასების პირველ საფეხურზე დამოუკიდე</w:t>
      </w:r>
      <w:r w:rsidRPr="00092D44">
        <w:rPr>
          <w:rFonts w:ascii="Sylfaen" w:hAnsi="Sylfaen" w:cs="Sylfaen"/>
          <w:sz w:val="24"/>
          <w:szCs w:val="24"/>
        </w:rPr>
        <w:softHyphen/>
        <w:t>ბელი ექსპერტები პროექტებს აფასებენ შემდეგი კრიტერიუ</w:t>
      </w:r>
      <w:r w:rsidRPr="00092D44">
        <w:rPr>
          <w:rFonts w:ascii="Sylfaen" w:hAnsi="Sylfaen" w:cs="Sylfaen"/>
          <w:sz w:val="24"/>
          <w:szCs w:val="24"/>
        </w:rPr>
        <w:softHyphen/>
        <w:t>მე</w:t>
      </w:r>
      <w:r w:rsidRPr="00092D44">
        <w:rPr>
          <w:rFonts w:ascii="Sylfaen" w:hAnsi="Sylfaen" w:cs="Sylfaen"/>
          <w:sz w:val="24"/>
          <w:szCs w:val="24"/>
        </w:rPr>
        <w:softHyphen/>
        <w:t>ბით:</w:t>
      </w:r>
    </w:p>
    <w:tbl>
      <w:tblPr>
        <w:tblW w:w="0" w:type="auto"/>
        <w:tblInd w:w="108" w:type="dxa"/>
        <w:tblLayout w:type="fixed"/>
        <w:tblLook w:val="0000"/>
      </w:tblPr>
      <w:tblGrid>
        <w:gridCol w:w="648"/>
        <w:gridCol w:w="3780"/>
        <w:gridCol w:w="1782"/>
        <w:gridCol w:w="1219"/>
        <w:gridCol w:w="1661"/>
      </w:tblGrid>
      <w:tr w:rsidR="00092D44" w:rsidRPr="00092D44">
        <w:tc>
          <w:tcPr>
            <w:tcW w:w="648"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N</w:t>
            </w:r>
          </w:p>
        </w:tc>
        <w:tc>
          <w:tcPr>
            <w:tcW w:w="378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კრიტერიუმი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tc>
        <w:tc>
          <w:tcPr>
            <w:tcW w:w="1782"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ქულების დიაპაზონი</w:t>
            </w:r>
          </w:p>
        </w:tc>
        <w:tc>
          <w:tcPr>
            <w:tcW w:w="1219"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ქულა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tc>
        <w:tc>
          <w:tcPr>
            <w:tcW w:w="16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კომენტარი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tc>
      </w:tr>
      <w:tr w:rsidR="00092D44" w:rsidRPr="00092D44">
        <w:tc>
          <w:tcPr>
            <w:tcW w:w="648"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lastRenderedPageBreak/>
              <w:t>1</w:t>
            </w:r>
          </w:p>
        </w:tc>
        <w:tc>
          <w:tcPr>
            <w:tcW w:w="378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92D44">
              <w:rPr>
                <w:rFonts w:ascii="Sylfaen" w:hAnsi="Sylfaen" w:cs="Sylfaen"/>
                <w:sz w:val="24"/>
                <w:szCs w:val="24"/>
              </w:rPr>
              <w:t>პრობლემის სამეცნიე</w:t>
            </w:r>
            <w:r w:rsidRPr="00092D44">
              <w:rPr>
                <w:rFonts w:ascii="Sylfaen" w:hAnsi="Sylfaen" w:cs="Sylfaen"/>
                <w:sz w:val="24"/>
                <w:szCs w:val="24"/>
              </w:rPr>
              <w:softHyphen/>
              <w:t>რო აქტუალობა, კვლევის სიახლე</w:t>
            </w:r>
          </w:p>
        </w:tc>
        <w:tc>
          <w:tcPr>
            <w:tcW w:w="1782"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0–30</w:t>
            </w:r>
          </w:p>
        </w:tc>
        <w:tc>
          <w:tcPr>
            <w:tcW w:w="1219"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c>
          <w:tcPr>
            <w:tcW w:w="16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r>
      <w:tr w:rsidR="00092D44" w:rsidRPr="00092D44">
        <w:tc>
          <w:tcPr>
            <w:tcW w:w="648"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2</w:t>
            </w:r>
          </w:p>
        </w:tc>
        <w:tc>
          <w:tcPr>
            <w:tcW w:w="378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92D44">
              <w:rPr>
                <w:rFonts w:ascii="Sylfaen" w:hAnsi="Sylfaen" w:cs="Sylfaen"/>
                <w:sz w:val="24"/>
                <w:szCs w:val="24"/>
              </w:rPr>
              <w:t>პროექტის შემსრულე</w:t>
            </w:r>
            <w:r w:rsidRPr="00092D44">
              <w:rPr>
                <w:rFonts w:ascii="Sylfaen" w:hAnsi="Sylfaen" w:cs="Sylfaen"/>
                <w:sz w:val="24"/>
                <w:szCs w:val="24"/>
              </w:rPr>
              <w:softHyphen/>
              <w:t>ბელთა პროფესიული კვალიფიკაცია</w:t>
            </w:r>
          </w:p>
        </w:tc>
        <w:tc>
          <w:tcPr>
            <w:tcW w:w="1782"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0–25</w:t>
            </w:r>
          </w:p>
        </w:tc>
        <w:tc>
          <w:tcPr>
            <w:tcW w:w="1219"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c>
          <w:tcPr>
            <w:tcW w:w="16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r>
      <w:tr w:rsidR="00092D44" w:rsidRPr="00092D44">
        <w:tc>
          <w:tcPr>
            <w:tcW w:w="648"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3</w:t>
            </w:r>
          </w:p>
        </w:tc>
        <w:tc>
          <w:tcPr>
            <w:tcW w:w="378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92D44">
              <w:rPr>
                <w:rFonts w:ascii="Sylfaen" w:hAnsi="Sylfaen" w:cs="Sylfaen"/>
                <w:sz w:val="24"/>
                <w:szCs w:val="24"/>
              </w:rPr>
              <w:t>პროექტში დასახული მიზნების მიღწევის რეალურობა და მოსა</w:t>
            </w:r>
            <w:r w:rsidRPr="00092D44">
              <w:rPr>
                <w:rFonts w:ascii="Sylfaen" w:hAnsi="Sylfaen" w:cs="Sylfaen"/>
                <w:sz w:val="24"/>
                <w:szCs w:val="24"/>
              </w:rPr>
              <w:softHyphen/>
              <w:t>ლოდნელი შედეგების მნიშვნელობა</w:t>
            </w:r>
          </w:p>
        </w:tc>
        <w:tc>
          <w:tcPr>
            <w:tcW w:w="1782"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0–25</w:t>
            </w:r>
          </w:p>
        </w:tc>
        <w:tc>
          <w:tcPr>
            <w:tcW w:w="1219"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c>
          <w:tcPr>
            <w:tcW w:w="16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r>
      <w:tr w:rsidR="00092D44" w:rsidRPr="00092D44">
        <w:tc>
          <w:tcPr>
            <w:tcW w:w="648"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4</w:t>
            </w:r>
          </w:p>
        </w:tc>
        <w:tc>
          <w:tcPr>
            <w:tcW w:w="378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92D44">
              <w:rPr>
                <w:rFonts w:ascii="Sylfaen" w:hAnsi="Sylfaen" w:cs="Sylfaen"/>
                <w:sz w:val="24"/>
                <w:szCs w:val="24"/>
              </w:rPr>
              <w:t>რამდენად შეუწყობს პროექტი ხელს ახალ</w:t>
            </w:r>
            <w:r w:rsidRPr="00092D44">
              <w:rPr>
                <w:rFonts w:ascii="Sylfaen" w:hAnsi="Sylfaen" w:cs="Sylfaen"/>
                <w:sz w:val="24"/>
                <w:szCs w:val="24"/>
              </w:rPr>
              <w:softHyphen/>
              <w:t>გაზრდა (35 წლამდე) მეცნიერთა/სტუდენტთა პროფესიულ განვითა</w:t>
            </w:r>
            <w:r w:rsidRPr="00092D44">
              <w:rPr>
                <w:rFonts w:ascii="Sylfaen" w:hAnsi="Sylfaen" w:cs="Sylfaen"/>
                <w:sz w:val="24"/>
                <w:szCs w:val="24"/>
              </w:rPr>
              <w:softHyphen/>
              <w:t>რებას</w:t>
            </w:r>
          </w:p>
        </w:tc>
        <w:tc>
          <w:tcPr>
            <w:tcW w:w="1782"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0–20.</w:t>
            </w:r>
          </w:p>
        </w:tc>
        <w:tc>
          <w:tcPr>
            <w:tcW w:w="1219"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c>
          <w:tcPr>
            <w:tcW w:w="16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r>
    </w:tbl>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r w:rsidRPr="00092D44">
        <w:rPr>
          <w:rFonts w:ascii="Sylfaen" w:hAnsi="Sylfaen" w:cs="Sylfaen"/>
          <w:sz w:val="24"/>
          <w:szCs w:val="24"/>
        </w:rPr>
        <w:tab/>
        <w:t>2. პროექტების შეფასების მეორე საფეხურზე საკონკურსო კომისია პროექტებს აფასებს შემდეგი კრიტერიუმებით:</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bl>
      <w:tblPr>
        <w:tblW w:w="0" w:type="auto"/>
        <w:tblInd w:w="108" w:type="dxa"/>
        <w:tblLayout w:type="fixed"/>
        <w:tblLook w:val="0000"/>
      </w:tblPr>
      <w:tblGrid>
        <w:gridCol w:w="490"/>
        <w:gridCol w:w="4867"/>
        <w:gridCol w:w="1861"/>
        <w:gridCol w:w="1161"/>
      </w:tblGrid>
      <w:tr w:rsidR="00092D44" w:rsidRPr="00092D44">
        <w:tc>
          <w:tcPr>
            <w:tcW w:w="49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N</w:t>
            </w:r>
          </w:p>
        </w:tc>
        <w:tc>
          <w:tcPr>
            <w:tcW w:w="4867"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კრიტერიუმი</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tc>
        <w:tc>
          <w:tcPr>
            <w:tcW w:w="18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ქულების დიაპაზონი</w:t>
            </w:r>
          </w:p>
        </w:tc>
        <w:tc>
          <w:tcPr>
            <w:tcW w:w="11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ქულა</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tc>
      </w:tr>
      <w:tr w:rsidR="00092D44" w:rsidRPr="00092D44">
        <w:tc>
          <w:tcPr>
            <w:tcW w:w="49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1</w:t>
            </w:r>
          </w:p>
        </w:tc>
        <w:tc>
          <w:tcPr>
            <w:tcW w:w="4867"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92D44">
              <w:rPr>
                <w:rFonts w:ascii="Sylfaen" w:hAnsi="Sylfaen" w:cs="Sylfaen"/>
                <w:sz w:val="24"/>
                <w:szCs w:val="24"/>
              </w:rPr>
              <w:t>პროექტის მენეჯმენტის შე</w:t>
            </w:r>
            <w:r w:rsidRPr="00092D44">
              <w:rPr>
                <w:rFonts w:ascii="Sylfaen" w:hAnsi="Sylfaen" w:cs="Sylfaen"/>
                <w:sz w:val="24"/>
                <w:szCs w:val="24"/>
              </w:rPr>
              <w:softHyphen/>
              <w:t>სა</w:t>
            </w:r>
            <w:r w:rsidRPr="00092D44">
              <w:rPr>
                <w:rFonts w:ascii="Sylfaen" w:hAnsi="Sylfaen" w:cs="Sylfaen"/>
                <w:sz w:val="24"/>
                <w:szCs w:val="24"/>
              </w:rPr>
              <w:softHyphen/>
              <w:t>ბა</w:t>
            </w:r>
            <w:r w:rsidRPr="00092D44">
              <w:rPr>
                <w:rFonts w:ascii="Sylfaen" w:hAnsi="Sylfaen" w:cs="Sylfaen"/>
                <w:sz w:val="24"/>
                <w:szCs w:val="24"/>
              </w:rPr>
              <w:softHyphen/>
              <w:t>მისობა პროექტით და</w:t>
            </w:r>
            <w:r w:rsidRPr="00092D44">
              <w:rPr>
                <w:rFonts w:ascii="Sylfaen" w:hAnsi="Sylfaen" w:cs="Sylfaen"/>
                <w:sz w:val="24"/>
                <w:szCs w:val="24"/>
              </w:rPr>
              <w:softHyphen/>
              <w:t>გეგმილ კვლევასთან</w:t>
            </w:r>
          </w:p>
        </w:tc>
        <w:tc>
          <w:tcPr>
            <w:tcW w:w="18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0–10</w:t>
            </w: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center"/>
              <w:rPr>
                <w:rFonts w:ascii="Sylfaen" w:hAnsi="Sylfaen" w:cs="Sylfaen"/>
                <w:sz w:val="24"/>
                <w:szCs w:val="24"/>
              </w:rPr>
            </w:pPr>
          </w:p>
        </w:tc>
        <w:tc>
          <w:tcPr>
            <w:tcW w:w="11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r>
      <w:tr w:rsidR="00092D44" w:rsidRPr="00092D44">
        <w:tc>
          <w:tcPr>
            <w:tcW w:w="49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2</w:t>
            </w:r>
          </w:p>
        </w:tc>
        <w:tc>
          <w:tcPr>
            <w:tcW w:w="4867"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92D44">
              <w:rPr>
                <w:rFonts w:ascii="Sylfaen" w:hAnsi="Sylfaen" w:cs="Sylfaen"/>
                <w:sz w:val="24"/>
                <w:szCs w:val="24"/>
              </w:rPr>
              <w:t>პროექტის/კვლევის მოსა</w:t>
            </w:r>
            <w:r w:rsidRPr="00092D44">
              <w:rPr>
                <w:rFonts w:ascii="Sylfaen" w:hAnsi="Sylfaen" w:cs="Sylfaen"/>
                <w:sz w:val="24"/>
                <w:szCs w:val="24"/>
              </w:rPr>
              <w:softHyphen/>
              <w:t>ლოდ</w:t>
            </w:r>
            <w:r w:rsidRPr="00092D44">
              <w:rPr>
                <w:rFonts w:ascii="Sylfaen" w:hAnsi="Sylfaen" w:cs="Sylfaen"/>
                <w:sz w:val="24"/>
                <w:szCs w:val="24"/>
              </w:rPr>
              <w:softHyphen/>
              <w:t>ნელი შედეგების მნიშვ</w:t>
            </w:r>
            <w:r w:rsidRPr="00092D44">
              <w:rPr>
                <w:rFonts w:ascii="Sylfaen" w:hAnsi="Sylfaen" w:cs="Sylfaen"/>
                <w:sz w:val="24"/>
                <w:szCs w:val="24"/>
              </w:rPr>
              <w:softHyphen/>
              <w:t>ნელობა საქართველოს სამეცნიერო პო</w:t>
            </w:r>
            <w:r w:rsidRPr="00092D44">
              <w:rPr>
                <w:rFonts w:ascii="Sylfaen" w:hAnsi="Sylfaen" w:cs="Sylfaen"/>
                <w:sz w:val="24"/>
                <w:szCs w:val="24"/>
              </w:rPr>
              <w:softHyphen/>
              <w:t>ტენციალის ამაღლებისა და სოციალურ-ეკონომიკური განვი</w:t>
            </w:r>
            <w:r w:rsidRPr="00092D44">
              <w:rPr>
                <w:rFonts w:ascii="Sylfaen" w:hAnsi="Sylfaen" w:cs="Sylfaen"/>
                <w:sz w:val="24"/>
                <w:szCs w:val="24"/>
              </w:rPr>
              <w:softHyphen/>
              <w:t>თარე</w:t>
            </w:r>
            <w:r w:rsidRPr="00092D44">
              <w:rPr>
                <w:rFonts w:ascii="Sylfaen" w:hAnsi="Sylfaen" w:cs="Sylfaen"/>
                <w:sz w:val="24"/>
                <w:szCs w:val="24"/>
              </w:rPr>
              <w:softHyphen/>
              <w:t>ბისათვის</w:t>
            </w:r>
          </w:p>
        </w:tc>
        <w:tc>
          <w:tcPr>
            <w:tcW w:w="18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0–10</w:t>
            </w:r>
          </w:p>
        </w:tc>
        <w:tc>
          <w:tcPr>
            <w:tcW w:w="11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r>
      <w:tr w:rsidR="00092D44" w:rsidRPr="00092D44">
        <w:tc>
          <w:tcPr>
            <w:tcW w:w="49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3</w:t>
            </w:r>
          </w:p>
        </w:tc>
        <w:tc>
          <w:tcPr>
            <w:tcW w:w="4867"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92D44">
              <w:rPr>
                <w:rFonts w:ascii="Sylfaen" w:hAnsi="Sylfaen" w:cs="Sylfaen"/>
                <w:sz w:val="24"/>
                <w:szCs w:val="24"/>
              </w:rPr>
              <w:t>პროექტის მნიშვნელობა ეროვ</w:t>
            </w:r>
            <w:r w:rsidRPr="00092D44">
              <w:rPr>
                <w:rFonts w:ascii="Sylfaen" w:hAnsi="Sylfaen" w:cs="Sylfaen"/>
                <w:sz w:val="24"/>
                <w:szCs w:val="24"/>
              </w:rPr>
              <w:softHyphen/>
              <w:t>ნული კვლევითი ინს</w:t>
            </w:r>
            <w:r w:rsidRPr="00092D44">
              <w:rPr>
                <w:rFonts w:ascii="Sylfaen" w:hAnsi="Sylfaen" w:cs="Sylfaen"/>
                <w:sz w:val="24"/>
                <w:szCs w:val="24"/>
              </w:rPr>
              <w:softHyphen/>
              <w:t>ტი</w:t>
            </w:r>
            <w:r w:rsidRPr="00092D44">
              <w:rPr>
                <w:rFonts w:ascii="Sylfaen" w:hAnsi="Sylfaen" w:cs="Sylfaen"/>
                <w:sz w:val="24"/>
                <w:szCs w:val="24"/>
              </w:rPr>
              <w:softHyphen/>
              <w:t>ტუციის საერთა</w:t>
            </w:r>
            <w:r w:rsidRPr="00092D44">
              <w:rPr>
                <w:rFonts w:ascii="Sylfaen" w:hAnsi="Sylfaen" w:cs="Sylfaen"/>
                <w:sz w:val="24"/>
                <w:szCs w:val="24"/>
              </w:rPr>
              <w:softHyphen/>
              <w:t>შორისო კვლევებში ინტეგრა</w:t>
            </w:r>
            <w:r w:rsidRPr="00092D44">
              <w:rPr>
                <w:rFonts w:ascii="Sylfaen" w:hAnsi="Sylfaen" w:cs="Sylfaen"/>
                <w:sz w:val="24"/>
                <w:szCs w:val="24"/>
              </w:rPr>
              <w:softHyphen/>
              <w:t>ციისა</w:t>
            </w:r>
            <w:r w:rsidRPr="00092D44">
              <w:rPr>
                <w:rFonts w:ascii="Sylfaen" w:hAnsi="Sylfaen" w:cs="Sylfaen"/>
                <w:sz w:val="24"/>
                <w:szCs w:val="24"/>
              </w:rPr>
              <w:softHyphen/>
              <w:t>თვის</w:t>
            </w:r>
          </w:p>
        </w:tc>
        <w:tc>
          <w:tcPr>
            <w:tcW w:w="18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0–10</w:t>
            </w:r>
          </w:p>
        </w:tc>
        <w:tc>
          <w:tcPr>
            <w:tcW w:w="11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r>
      <w:tr w:rsidR="00092D44" w:rsidRPr="00092D44">
        <w:tc>
          <w:tcPr>
            <w:tcW w:w="490"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4</w:t>
            </w:r>
          </w:p>
        </w:tc>
        <w:tc>
          <w:tcPr>
            <w:tcW w:w="4867"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92D44">
              <w:rPr>
                <w:rFonts w:ascii="Sylfaen" w:hAnsi="Sylfaen" w:cs="Sylfaen"/>
                <w:sz w:val="24"/>
                <w:szCs w:val="24"/>
              </w:rPr>
              <w:t>პროექტის საბაზო ინფრა</w:t>
            </w:r>
            <w:r w:rsidRPr="00092D44">
              <w:rPr>
                <w:rFonts w:ascii="Sylfaen" w:hAnsi="Sylfaen" w:cs="Sylfaen"/>
                <w:sz w:val="24"/>
                <w:szCs w:val="24"/>
              </w:rPr>
              <w:softHyphen/>
              <w:t>სტრუქ</w:t>
            </w:r>
            <w:r w:rsidRPr="00092D44">
              <w:rPr>
                <w:rFonts w:ascii="Sylfaen" w:hAnsi="Sylfaen" w:cs="Sylfaen"/>
                <w:sz w:val="24"/>
                <w:szCs w:val="24"/>
              </w:rPr>
              <w:softHyphen/>
              <w:t>ტურის შესაბამისობა პროექტის მიზნებთან</w:t>
            </w:r>
            <w:r w:rsidRPr="00092D44">
              <w:rPr>
                <w:rFonts w:ascii="Sylfaen" w:hAnsi="Sylfaen" w:cs="Sylfaen"/>
                <w:sz w:val="24"/>
                <w:szCs w:val="24"/>
              </w:rPr>
              <w:tab/>
            </w:r>
          </w:p>
        </w:tc>
        <w:tc>
          <w:tcPr>
            <w:tcW w:w="18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92D44">
              <w:rPr>
                <w:rFonts w:ascii="Sylfaen" w:hAnsi="Sylfaen" w:cs="Sylfaen"/>
                <w:sz w:val="24"/>
                <w:szCs w:val="24"/>
              </w:rPr>
              <w:t>0–10.</w:t>
            </w:r>
          </w:p>
        </w:tc>
        <w:tc>
          <w:tcPr>
            <w:tcW w:w="1161" w:type="dxa"/>
            <w:tcBorders>
              <w:top w:val="single" w:sz="4" w:space="0" w:color="auto"/>
              <w:left w:val="single" w:sz="4" w:space="0" w:color="auto"/>
              <w:bottom w:val="single" w:sz="4" w:space="0" w:color="auto"/>
              <w:right w:val="single" w:sz="4" w:space="0" w:color="auto"/>
            </w:tcBorders>
          </w:tcPr>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tc>
      </w:tr>
    </w:tbl>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rPr>
      </w:pPr>
    </w:p>
    <w:p w:rsidR="00092D44" w:rsidRPr="00092D44" w:rsidRDefault="00092D44" w:rsidP="0009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24"/>
          <w:szCs w:val="24"/>
        </w:rPr>
      </w:pPr>
    </w:p>
    <w:p w:rsidR="00602E69" w:rsidRDefault="00602E69"/>
    <w:sectPr w:rsidR="00602E69" w:rsidSect="002333C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092D44"/>
    <w:rsid w:val="00092D44"/>
    <w:rsid w:val="00602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092D44"/>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rsid w:val="00092D44"/>
    <w:pPr>
      <w:tabs>
        <w:tab w:val="center" w:pos="4513"/>
        <w:tab w:val="right" w:pos="9026"/>
      </w:tabs>
      <w:autoSpaceDE w:val="0"/>
      <w:autoSpaceDN w:val="0"/>
      <w:adjustRightInd w:val="0"/>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92D44"/>
    <w:rPr>
      <w:rFonts w:ascii="Times New Roman" w:hAnsi="Times New Roman" w:cs="Times New Roman"/>
      <w:sz w:val="24"/>
      <w:szCs w:val="24"/>
    </w:rPr>
  </w:style>
  <w:style w:type="paragraph" w:styleId="Footer">
    <w:name w:val="footer"/>
    <w:basedOn w:val="Normal"/>
    <w:link w:val="FooterChar"/>
    <w:uiPriority w:val="99"/>
    <w:rsid w:val="00092D44"/>
    <w:pPr>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92D44"/>
    <w:rPr>
      <w:rFonts w:ascii="Times New Roman" w:hAnsi="Times New Roman" w:cs="Times New Roman"/>
      <w:sz w:val="24"/>
      <w:szCs w:val="24"/>
    </w:rPr>
  </w:style>
  <w:style w:type="paragraph" w:styleId="BalloonText">
    <w:name w:val="Balloon Text"/>
    <w:basedOn w:val="Normal"/>
    <w:link w:val="BalloonTextChar"/>
    <w:uiPriority w:val="99"/>
    <w:rsid w:val="00092D44"/>
    <w:pPr>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92D44"/>
    <w:rPr>
      <w:rFonts w:ascii="Tahoma" w:hAnsi="Tahoma" w:cs="Tahoma"/>
      <w:sz w:val="16"/>
      <w:szCs w:val="16"/>
    </w:rPr>
  </w:style>
  <w:style w:type="paragraph" w:styleId="CommentText">
    <w:name w:val="annotation text"/>
    <w:basedOn w:val="Normal"/>
    <w:link w:val="CommentTextChar"/>
    <w:uiPriority w:val="99"/>
    <w:rsid w:val="00092D44"/>
    <w:pPr>
      <w:autoSpaceDE w:val="0"/>
      <w:autoSpaceDN w:val="0"/>
      <w:adjustRightInd w:val="0"/>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092D44"/>
    <w:rPr>
      <w:rFonts w:ascii="Times New Roman" w:hAnsi="Times New Roman" w:cs="Times New Roman"/>
      <w:sz w:val="20"/>
      <w:szCs w:val="20"/>
    </w:rPr>
  </w:style>
  <w:style w:type="paragraph" w:styleId="ListParagraph">
    <w:name w:val="List Paragraph"/>
    <w:basedOn w:val="Normal"/>
    <w:uiPriority w:val="99"/>
    <w:qFormat/>
    <w:rsid w:val="00092D44"/>
    <w:pPr>
      <w:autoSpaceDE w:val="0"/>
      <w:autoSpaceDN w:val="0"/>
      <w:adjustRightInd w:val="0"/>
      <w:ind w:left="720"/>
    </w:pPr>
    <w:rPr>
      <w:rFonts w:ascii="Calibri" w:hAnsi="Calibri" w:cs="Calibri"/>
    </w:rPr>
  </w:style>
  <w:style w:type="character" w:styleId="PageNumber">
    <w:name w:val="page number"/>
    <w:basedOn w:val="DefaultParagraphFont"/>
    <w:uiPriority w:val="99"/>
    <w:rsid w:val="00092D44"/>
  </w:style>
  <w:style w:type="character" w:styleId="CommentReference">
    <w:name w:val="annotation reference"/>
    <w:basedOn w:val="DefaultParagraphFont"/>
    <w:uiPriority w:val="99"/>
    <w:rsid w:val="00092D4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15909</Characters>
  <Application>Microsoft Office Word</Application>
  <DocSecurity>0</DocSecurity>
  <Lines>132</Lines>
  <Paragraphs>37</Paragraphs>
  <ScaleCrop>false</ScaleCrop>
  <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dc:creator>
  <cp:keywords/>
  <dc:description/>
  <cp:lastModifiedBy>ggg</cp:lastModifiedBy>
  <cp:revision>2</cp:revision>
  <dcterms:created xsi:type="dcterms:W3CDTF">2013-04-10T14:33:00Z</dcterms:created>
  <dcterms:modified xsi:type="dcterms:W3CDTF">2013-04-10T14:33:00Z</dcterms:modified>
</cp:coreProperties>
</file>